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F90" w:rsidRDefault="00EC7F90" w:rsidP="00EC7F90">
      <w:pPr>
        <w:pStyle w:val="1"/>
        <w:jc w:val="center"/>
        <w:rPr>
          <w:rFonts w:ascii="Times New Roman" w:eastAsia="標楷體" w:hAnsi="Times New Roman" w:cs="Times New Roman"/>
          <w:sz w:val="28"/>
          <w:szCs w:val="28"/>
        </w:rPr>
      </w:pPr>
      <w:r>
        <w:rPr>
          <w:rFonts w:ascii="Times New Roman" w:eastAsia="標楷體" w:hAnsi="Times New Roman" w:cs="Times New Roman"/>
          <w:sz w:val="28"/>
          <w:szCs w:val="28"/>
        </w:rPr>
        <w:t>C</w:t>
      </w:r>
      <w:r>
        <w:rPr>
          <w:rFonts w:ascii="Times New Roman" w:eastAsia="標楷體" w:hAnsi="Times New Roman" w:cs="Times New Roman" w:hint="eastAsia"/>
          <w:sz w:val="28"/>
          <w:szCs w:val="28"/>
        </w:rPr>
        <w:t xml:space="preserve">hapter 1 </w:t>
      </w:r>
      <w:r w:rsidRPr="00EC7F90">
        <w:rPr>
          <w:rFonts w:ascii="Times New Roman" w:eastAsia="標楷體" w:hAnsi="Times New Roman" w:cs="Times New Roman"/>
          <w:sz w:val="28"/>
          <w:szCs w:val="28"/>
        </w:rPr>
        <w:t>Introduction</w:t>
      </w:r>
    </w:p>
    <w:p w:rsidR="00EC7F90" w:rsidRPr="00F7234E" w:rsidRDefault="00F7234E" w:rsidP="00EC7F90">
      <w:pPr>
        <w:pStyle w:val="a3"/>
        <w:numPr>
          <w:ilvl w:val="0"/>
          <w:numId w:val="1"/>
        </w:numPr>
        <w:ind w:leftChars="0"/>
        <w:rPr>
          <w:rFonts w:ascii="Times New Roman" w:eastAsia="標楷體" w:hAnsi="Times New Roman" w:cs="Times New Roman"/>
        </w:rPr>
      </w:pPr>
      <w:r w:rsidRPr="00F7234E">
        <w:rPr>
          <w:rFonts w:ascii="Times New Roman" w:eastAsia="標楷體" w:hAnsi="Times New Roman" w:cs="Times New Roman"/>
        </w:rPr>
        <w:t>Myofascial meridians:</w:t>
      </w:r>
      <w:r>
        <w:rPr>
          <w:rFonts w:ascii="Times New Roman" w:eastAsia="標楷體" w:hAnsi="Times New Roman" w:cs="Times New Roman" w:hint="eastAsia"/>
        </w:rPr>
        <w:t xml:space="preserve"> </w:t>
      </w:r>
      <w:r>
        <w:rPr>
          <w:rFonts w:ascii="Times New Roman" w:eastAsia="標楷體" w:hAnsi="Times New Roman" w:cs="Times New Roman" w:hint="eastAsia"/>
        </w:rPr>
        <w:t>指沿著結締組織方向行進的薄膜及線條</w:t>
      </w:r>
      <w:r>
        <w:rPr>
          <w:rFonts w:ascii="Times New Roman" w:eastAsia="標楷體" w:hAnsi="Times New Roman" w:cs="Times New Roman" w:hint="eastAsia"/>
        </w:rPr>
        <w:t>.</w:t>
      </w:r>
    </w:p>
    <w:p w:rsidR="00F7234E" w:rsidRDefault="00F7234E"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rPr>
        <w:t>A</w:t>
      </w:r>
      <w:r>
        <w:rPr>
          <w:rFonts w:ascii="Times New Roman" w:eastAsia="標楷體" w:hAnsi="Times New Roman" w:cs="Times New Roman" w:hint="eastAsia"/>
        </w:rPr>
        <w:t xml:space="preserve">natomy trains: </w:t>
      </w:r>
      <w:r>
        <w:rPr>
          <w:rFonts w:ascii="Times New Roman" w:eastAsia="標楷體" w:hAnsi="Times New Roman" w:cs="Times New Roman" w:hint="eastAsia"/>
        </w:rPr>
        <w:t>由許多的</w:t>
      </w:r>
      <w:r>
        <w:rPr>
          <w:rFonts w:ascii="Times New Roman" w:eastAsia="標楷體" w:hAnsi="Times New Roman" w:cs="Times New Roman" w:hint="eastAsia"/>
        </w:rPr>
        <w:t>myofascial meridians</w:t>
      </w:r>
      <w:r>
        <w:rPr>
          <w:rFonts w:ascii="Times New Roman" w:eastAsia="標楷體" w:hAnsi="Times New Roman" w:cs="Times New Roman" w:hint="eastAsia"/>
        </w:rPr>
        <w:t>所構成</w:t>
      </w:r>
      <w:r>
        <w:rPr>
          <w:rFonts w:ascii="Times New Roman" w:eastAsia="標楷體" w:hAnsi="Times New Roman" w:cs="Times New Roman" w:hint="eastAsia"/>
        </w:rPr>
        <w:t xml:space="preserve">, </w:t>
      </w:r>
      <w:r>
        <w:rPr>
          <w:rFonts w:ascii="Times New Roman" w:eastAsia="標楷體" w:hAnsi="Times New Roman" w:cs="Times New Roman" w:hint="eastAsia"/>
        </w:rPr>
        <w:t>其提供縱向的解剖並將身體以長且具有可延伸性的肌肉性吊索來支撐</w:t>
      </w:r>
      <w:r>
        <w:rPr>
          <w:rFonts w:ascii="Times New Roman" w:eastAsia="標楷體" w:hAnsi="Times New Roman" w:cs="Times New Roman" w:hint="eastAsia"/>
        </w:rPr>
        <w:t>.</w:t>
      </w:r>
    </w:p>
    <w:p w:rsidR="00F7234E" w:rsidRDefault="00F7234E"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rPr>
        <w:t>M</w:t>
      </w:r>
      <w:r>
        <w:rPr>
          <w:rFonts w:ascii="Times New Roman" w:eastAsia="標楷體" w:hAnsi="Times New Roman" w:cs="Times New Roman" w:hint="eastAsia"/>
        </w:rPr>
        <w:t xml:space="preserve">yofascial </w:t>
      </w:r>
      <w:r>
        <w:rPr>
          <w:rFonts w:ascii="Times New Roman" w:eastAsia="標楷體" w:hAnsi="Times New Roman" w:cs="Times New Roman" w:hint="eastAsia"/>
        </w:rPr>
        <w:t>代表肌肉組織與伴隨的</w:t>
      </w:r>
      <w:proofErr w:type="gramStart"/>
      <w:r w:rsidR="007A473F">
        <w:rPr>
          <w:rFonts w:ascii="Times New Roman" w:eastAsia="標楷體" w:hAnsi="Times New Roman" w:cs="Times New Roman" w:hint="eastAsia"/>
        </w:rPr>
        <w:t>結締組織間是無法</w:t>
      </w:r>
      <w:proofErr w:type="gramEnd"/>
      <w:r w:rsidR="007A473F">
        <w:rPr>
          <w:rFonts w:ascii="Times New Roman" w:eastAsia="標楷體" w:hAnsi="Times New Roman" w:cs="Times New Roman" w:hint="eastAsia"/>
        </w:rPr>
        <w:t>加分離的</w:t>
      </w:r>
      <w:r w:rsidR="007A473F">
        <w:rPr>
          <w:rFonts w:ascii="Times New Roman" w:eastAsia="標楷體" w:hAnsi="Times New Roman" w:cs="Times New Roman" w:hint="eastAsia"/>
        </w:rPr>
        <w:t>.</w:t>
      </w:r>
      <w:r w:rsidR="007A473F">
        <w:rPr>
          <w:rFonts w:ascii="Times New Roman" w:eastAsia="標楷體" w:hAnsi="Times New Roman" w:cs="Times New Roman" w:hint="eastAsia"/>
        </w:rPr>
        <w:t>因此</w:t>
      </w:r>
      <w:r w:rsidR="007A473F">
        <w:rPr>
          <w:rFonts w:ascii="Times New Roman" w:eastAsia="標楷體" w:hAnsi="Times New Roman" w:cs="Times New Roman" w:hint="eastAsia"/>
        </w:rPr>
        <w:t>,</w:t>
      </w:r>
      <w:r w:rsidR="007A473F">
        <w:rPr>
          <w:rFonts w:ascii="Times New Roman" w:eastAsia="標楷體" w:hAnsi="Times New Roman" w:cs="Times New Roman" w:hint="eastAsia"/>
        </w:rPr>
        <w:t>許多相關的治療技術雖然著重在個別肌肉上</w:t>
      </w:r>
      <w:r w:rsidR="007A473F">
        <w:rPr>
          <w:rFonts w:ascii="Times New Roman" w:eastAsia="標楷體" w:hAnsi="Times New Roman" w:cs="Times New Roman" w:hint="eastAsia"/>
        </w:rPr>
        <w:t>,</w:t>
      </w:r>
      <w:r w:rsidR="007A473F">
        <w:rPr>
          <w:rFonts w:ascii="Times New Roman" w:eastAsia="標楷體" w:hAnsi="Times New Roman" w:cs="Times New Roman" w:hint="eastAsia"/>
        </w:rPr>
        <w:t>但仍無法說明</w:t>
      </w:r>
      <w:proofErr w:type="gramStart"/>
      <w:r w:rsidR="007A473F">
        <w:rPr>
          <w:rFonts w:ascii="Times New Roman" w:eastAsia="標楷體" w:hAnsi="Times New Roman" w:cs="Times New Roman" w:hint="eastAsia"/>
        </w:rPr>
        <w:t>肌筋膜如何</w:t>
      </w:r>
      <w:proofErr w:type="gramEnd"/>
      <w:r w:rsidR="007A473F">
        <w:rPr>
          <w:rFonts w:ascii="Times New Roman" w:eastAsia="標楷體" w:hAnsi="Times New Roman" w:cs="Times New Roman" w:hint="eastAsia"/>
        </w:rPr>
        <w:t>與身體上的路線及平面相互作用</w:t>
      </w:r>
      <w:r w:rsidR="007A473F">
        <w:rPr>
          <w:rFonts w:ascii="Times New Roman" w:eastAsia="標楷體" w:hAnsi="Times New Roman" w:cs="Times New Roman" w:hint="eastAsia"/>
        </w:rPr>
        <w:t>.</w:t>
      </w:r>
    </w:p>
    <w:p w:rsidR="007A473F" w:rsidRDefault="007A473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rPr>
        <w:t>M</w:t>
      </w:r>
      <w:r>
        <w:rPr>
          <w:rFonts w:ascii="Times New Roman" w:eastAsia="標楷體" w:hAnsi="Times New Roman" w:cs="Times New Roman" w:hint="eastAsia"/>
        </w:rPr>
        <w:t xml:space="preserve">yofascial continuity: </w:t>
      </w:r>
      <w:r>
        <w:rPr>
          <w:rFonts w:ascii="Times New Roman" w:eastAsia="標楷體" w:hAnsi="Times New Roman" w:cs="Times New Roman" w:hint="eastAsia"/>
        </w:rPr>
        <w:t>代表在網狀結構中</w:t>
      </w:r>
      <w:r>
        <w:rPr>
          <w:rFonts w:ascii="Times New Roman" w:eastAsia="標楷體" w:hAnsi="Times New Roman" w:cs="Times New Roman" w:hint="eastAsia"/>
        </w:rPr>
        <w:t>,</w:t>
      </w:r>
      <w:r>
        <w:rPr>
          <w:rFonts w:ascii="Times New Roman" w:eastAsia="標楷體" w:hAnsi="Times New Roman" w:cs="Times New Roman" w:hint="eastAsia"/>
        </w:rPr>
        <w:t>兩條縱向串連排列的</w:t>
      </w:r>
      <w:proofErr w:type="gramStart"/>
      <w:r>
        <w:rPr>
          <w:rFonts w:ascii="Times New Roman" w:eastAsia="標楷體" w:hAnsi="Times New Roman" w:cs="Times New Roman" w:hint="eastAsia"/>
        </w:rPr>
        <w:t>肌筋膜組織間的</w:t>
      </w:r>
      <w:proofErr w:type="gramEnd"/>
      <w:r>
        <w:rPr>
          <w:rFonts w:ascii="Times New Roman" w:eastAsia="標楷體" w:hAnsi="Times New Roman" w:cs="Times New Roman" w:hint="eastAsia"/>
        </w:rPr>
        <w:t>連結</w:t>
      </w:r>
      <w:r>
        <w:rPr>
          <w:rFonts w:ascii="Times New Roman" w:eastAsia="標楷體" w:hAnsi="Times New Roman" w:cs="Times New Roman" w:hint="eastAsia"/>
        </w:rPr>
        <w:t>.</w:t>
      </w:r>
    </w:p>
    <w:p w:rsidR="007A473F" w:rsidRDefault="007A473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當人體的任何一部份動作時</w:t>
      </w:r>
      <w:r>
        <w:rPr>
          <w:rFonts w:ascii="Times New Roman" w:eastAsia="標楷體" w:hAnsi="Times New Roman" w:cs="Times New Roman" w:hint="eastAsia"/>
        </w:rPr>
        <w:t>,</w:t>
      </w:r>
      <w:r>
        <w:rPr>
          <w:rFonts w:ascii="Times New Roman" w:eastAsia="標楷體" w:hAnsi="Times New Roman" w:cs="Times New Roman" w:hint="eastAsia"/>
        </w:rPr>
        <w:t>會造成整個身體都會有所反應</w:t>
      </w:r>
      <w:r>
        <w:rPr>
          <w:rFonts w:ascii="Times New Roman" w:eastAsia="標楷體" w:hAnsi="Times New Roman" w:cs="Times New Roman" w:hint="eastAsia"/>
        </w:rPr>
        <w:t>.</w:t>
      </w:r>
      <w:r>
        <w:rPr>
          <w:rFonts w:ascii="Times New Roman" w:eastAsia="標楷體" w:hAnsi="Times New Roman" w:cs="Times New Roman" w:hint="eastAsia"/>
        </w:rPr>
        <w:t>以功能性而言</w:t>
      </w:r>
      <w:r>
        <w:rPr>
          <w:rFonts w:ascii="Times New Roman" w:eastAsia="標楷體" w:hAnsi="Times New Roman" w:cs="Times New Roman" w:hint="eastAsia"/>
        </w:rPr>
        <w:t>,</w:t>
      </w:r>
      <w:r>
        <w:rPr>
          <w:rFonts w:ascii="Times New Roman" w:eastAsia="標楷體" w:hAnsi="Times New Roman" w:cs="Times New Roman" w:hint="eastAsia"/>
        </w:rPr>
        <w:t>只有結締組織才能傳遞這種反應</w:t>
      </w:r>
      <w:r>
        <w:rPr>
          <w:rFonts w:ascii="Times New Roman" w:eastAsia="標楷體" w:hAnsi="Times New Roman" w:cs="Times New Roman" w:hint="eastAsia"/>
        </w:rPr>
        <w:t>.</w:t>
      </w:r>
    </w:p>
    <w:p w:rsidR="007A473F" w:rsidRDefault="007A473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rPr>
        <w:t>M</w:t>
      </w:r>
      <w:r>
        <w:rPr>
          <w:rFonts w:ascii="Times New Roman" w:eastAsia="標楷體" w:hAnsi="Times New Roman" w:cs="Times New Roman" w:hint="eastAsia"/>
        </w:rPr>
        <w:t xml:space="preserve">yofascial </w:t>
      </w:r>
      <w:r w:rsidR="003E232E">
        <w:rPr>
          <w:rFonts w:ascii="Times New Roman" w:eastAsia="標楷體" w:hAnsi="Times New Roman" w:cs="Times New Roman" w:hint="eastAsia"/>
        </w:rPr>
        <w:t>被狹隘的局限在覆蓋肌肉周圍的大片纖維而已</w:t>
      </w:r>
      <w:r w:rsidR="003E232E">
        <w:rPr>
          <w:rFonts w:ascii="Times New Roman" w:eastAsia="標楷體" w:hAnsi="Times New Roman" w:cs="Times New Roman" w:hint="eastAsia"/>
        </w:rPr>
        <w:t>.</w:t>
      </w:r>
      <w:r w:rsidR="003E232E">
        <w:rPr>
          <w:rFonts w:ascii="Times New Roman" w:eastAsia="標楷體" w:hAnsi="Times New Roman" w:cs="Times New Roman" w:hint="eastAsia"/>
        </w:rPr>
        <w:t>然而以廣義的角度而言</w:t>
      </w:r>
      <w:r w:rsidR="003E232E">
        <w:rPr>
          <w:rFonts w:ascii="Times New Roman" w:eastAsia="標楷體" w:hAnsi="Times New Roman" w:cs="Times New Roman" w:hint="eastAsia"/>
        </w:rPr>
        <w:t>,</w:t>
      </w:r>
      <w:r w:rsidR="003E232E">
        <w:rPr>
          <w:rFonts w:ascii="Times New Roman" w:eastAsia="標楷體" w:hAnsi="Times New Roman" w:cs="Times New Roman" w:hint="eastAsia"/>
        </w:rPr>
        <w:t>只要是人體的某個部位可以接收到感知</w:t>
      </w:r>
      <w:r w:rsidR="003E232E">
        <w:rPr>
          <w:rFonts w:ascii="Times New Roman" w:eastAsia="標楷體" w:hAnsi="Times New Roman" w:cs="Times New Roman" w:hint="eastAsia"/>
        </w:rPr>
        <w:t>,</w:t>
      </w:r>
      <w:r w:rsidR="003E232E">
        <w:rPr>
          <w:rFonts w:ascii="Times New Roman" w:eastAsia="標楷體" w:hAnsi="Times New Roman" w:cs="Times New Roman" w:hint="eastAsia"/>
        </w:rPr>
        <w:t>其實就會有筋膜的存在</w:t>
      </w:r>
      <w:r w:rsidR="003E232E">
        <w:rPr>
          <w:rFonts w:ascii="Times New Roman" w:eastAsia="標楷體" w:hAnsi="Times New Roman" w:cs="Times New Roman" w:hint="eastAsia"/>
        </w:rPr>
        <w:t>.</w:t>
      </w:r>
    </w:p>
    <w:p w:rsidR="003E232E" w:rsidRDefault="003E232E"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筋膜會全部連接起來的部分原因可能與需要在全身儲存及溝通資訊有關</w:t>
      </w:r>
      <w:r>
        <w:rPr>
          <w:rFonts w:ascii="Times New Roman" w:eastAsia="標楷體" w:hAnsi="Times New Roman" w:cs="Times New Roman" w:hint="eastAsia"/>
        </w:rPr>
        <w:t>.</w:t>
      </w:r>
    </w:p>
    <w:p w:rsidR="003E232E" w:rsidRDefault="003E232E"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結締組織的細胞不只能合成物質</w:t>
      </w:r>
      <w:r>
        <w:rPr>
          <w:rFonts w:ascii="Times New Roman" w:eastAsia="標楷體" w:hAnsi="Times New Roman" w:cs="Times New Roman" w:hint="eastAsia"/>
        </w:rPr>
        <w:t>,</w:t>
      </w:r>
      <w:r>
        <w:rPr>
          <w:rFonts w:ascii="Times New Roman" w:eastAsia="標楷體" w:hAnsi="Times New Roman" w:cs="Times New Roman" w:hint="eastAsia"/>
        </w:rPr>
        <w:t>也能在有限的範圍內依照外界環境刺激重新排列與調整本身的特性</w:t>
      </w:r>
      <w:r>
        <w:rPr>
          <w:rFonts w:ascii="Times New Roman" w:eastAsia="標楷體" w:hAnsi="Times New Roman" w:cs="Times New Roman" w:hint="eastAsia"/>
        </w:rPr>
        <w:t>.</w:t>
      </w:r>
    </w:p>
    <w:p w:rsidR="003E232E" w:rsidRDefault="003E232E"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應力會使物質產生應變</w:t>
      </w:r>
      <w:r>
        <w:rPr>
          <w:rFonts w:ascii="Times New Roman" w:eastAsia="標楷體" w:hAnsi="Times New Roman" w:cs="Times New Roman" w:hint="eastAsia"/>
        </w:rPr>
        <w:t>,</w:t>
      </w:r>
      <w:r>
        <w:rPr>
          <w:rFonts w:ascii="Times New Roman" w:eastAsia="標楷體" w:hAnsi="Times New Roman" w:cs="Times New Roman" w:hint="eastAsia"/>
        </w:rPr>
        <w:t>拉長分子間的鍵結</w:t>
      </w:r>
      <w:r>
        <w:rPr>
          <w:rFonts w:ascii="Times New Roman" w:eastAsia="標楷體" w:hAnsi="Times New Roman" w:cs="Times New Roman" w:hint="eastAsia"/>
        </w:rPr>
        <w:t>,</w:t>
      </w:r>
      <w:r>
        <w:rPr>
          <w:rFonts w:ascii="Times New Roman" w:eastAsia="標楷體" w:hAnsi="Times New Roman" w:cs="Times New Roman" w:hint="eastAsia"/>
        </w:rPr>
        <w:t>此在生物中會產生一種輕微的電流變化</w:t>
      </w:r>
      <w:r>
        <w:rPr>
          <w:rFonts w:ascii="Times New Roman" w:eastAsia="標楷體" w:hAnsi="Times New Roman" w:cs="Times New Roman" w:hint="eastAsia"/>
        </w:rPr>
        <w:t>,</w:t>
      </w:r>
      <w:r>
        <w:rPr>
          <w:rFonts w:ascii="Times New Roman" w:eastAsia="標楷體" w:hAnsi="Times New Roman" w:cs="Times New Roman" w:hint="eastAsia"/>
        </w:rPr>
        <w:t>稱為壓電</w:t>
      </w:r>
      <w:r>
        <w:rPr>
          <w:rFonts w:ascii="Times New Roman" w:eastAsia="標楷體" w:hAnsi="Times New Roman" w:cs="Times New Roman" w:hint="eastAsia"/>
        </w:rPr>
        <w:t>.</w:t>
      </w:r>
      <w:r>
        <w:rPr>
          <w:rFonts w:ascii="Times New Roman" w:eastAsia="標楷體" w:hAnsi="Times New Roman" w:cs="Times New Roman" w:hint="eastAsia"/>
        </w:rPr>
        <w:t>結締組織的細胞可察覺週遭電位的變化並加強減弱或是改變範圍內細胞間的元素以回應外在環境的變化</w:t>
      </w:r>
      <w:r>
        <w:rPr>
          <w:rFonts w:ascii="Times New Roman" w:eastAsia="標楷體" w:hAnsi="Times New Roman" w:cs="Times New Roman" w:hint="eastAsia"/>
        </w:rPr>
        <w:t>.</w:t>
      </w:r>
    </w:p>
    <w:p w:rsidR="00A6045F" w:rsidRDefault="00A6045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肌肉被設計來進行一連串的收縮</w:t>
      </w:r>
      <w:r>
        <w:rPr>
          <w:rFonts w:ascii="Times New Roman" w:eastAsia="標楷體" w:hAnsi="Times New Roman" w:cs="Times New Roman" w:hint="eastAsia"/>
        </w:rPr>
        <w:t>/</w:t>
      </w:r>
      <w:r>
        <w:rPr>
          <w:rFonts w:ascii="Times New Roman" w:eastAsia="標楷體" w:hAnsi="Times New Roman" w:cs="Times New Roman" w:hint="eastAsia"/>
        </w:rPr>
        <w:t>放鬆的動作</w:t>
      </w:r>
      <w:r>
        <w:rPr>
          <w:rFonts w:ascii="Times New Roman" w:eastAsia="標楷體" w:hAnsi="Times New Roman" w:cs="Times New Roman" w:hint="eastAsia"/>
        </w:rPr>
        <w:t>,</w:t>
      </w:r>
      <w:r>
        <w:rPr>
          <w:rFonts w:ascii="Times New Roman" w:eastAsia="標楷體" w:hAnsi="Times New Roman" w:cs="Times New Roman" w:hint="eastAsia"/>
        </w:rPr>
        <w:t>然而對一些特定的肌肉在長時間維持於收縮狀態時</w:t>
      </w:r>
      <w:r>
        <w:rPr>
          <w:rFonts w:ascii="Times New Roman" w:eastAsia="標楷體" w:hAnsi="Times New Roman" w:cs="Times New Roman" w:hint="eastAsia"/>
        </w:rPr>
        <w:t>,</w:t>
      </w:r>
      <w:r>
        <w:rPr>
          <w:rFonts w:ascii="Times New Roman" w:eastAsia="標楷體" w:hAnsi="Times New Roman" w:cs="Times New Roman" w:hint="eastAsia"/>
        </w:rPr>
        <w:t>將使之喪失舒張的功能</w:t>
      </w:r>
      <w:r>
        <w:rPr>
          <w:rFonts w:ascii="Times New Roman" w:eastAsia="標楷體" w:hAnsi="Times New Roman" w:cs="Times New Roman" w:hint="eastAsia"/>
        </w:rPr>
        <w:t>,</w:t>
      </w:r>
      <w:r>
        <w:rPr>
          <w:rFonts w:ascii="Times New Roman" w:eastAsia="標楷體" w:hAnsi="Times New Roman" w:cs="Times New Roman" w:hint="eastAsia"/>
        </w:rPr>
        <w:t>因而導致刺激點生成</w:t>
      </w:r>
      <w:r>
        <w:rPr>
          <w:rFonts w:ascii="Times New Roman" w:eastAsia="標楷體" w:hAnsi="Times New Roman" w:cs="Times New Roman" w:hint="eastAsia"/>
        </w:rPr>
        <w:t>.</w:t>
      </w:r>
    </w:p>
    <w:p w:rsidR="00A6045F" w:rsidRDefault="00A6045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應力的刺激也會在肌肉內部及周圍的筋膜上產生壓電荷</w:t>
      </w:r>
      <w:r>
        <w:rPr>
          <w:rFonts w:ascii="Times New Roman" w:eastAsia="標楷體" w:hAnsi="Times New Roman" w:cs="Times New Roman" w:hint="eastAsia"/>
        </w:rPr>
        <w:t>.</w:t>
      </w:r>
    </w:p>
    <w:p w:rsidR="00A6045F" w:rsidRPr="00F7234E" w:rsidRDefault="00A6045F" w:rsidP="00F7234E">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肌肉具有彈性</w:t>
      </w:r>
      <w:r>
        <w:rPr>
          <w:rFonts w:ascii="Times New Roman" w:eastAsia="標楷體" w:hAnsi="Times New Roman" w:cs="Times New Roman" w:hint="eastAsia"/>
        </w:rPr>
        <w:t>,</w:t>
      </w:r>
      <w:r>
        <w:rPr>
          <w:rFonts w:ascii="Times New Roman" w:eastAsia="標楷體" w:hAnsi="Times New Roman" w:cs="Times New Roman" w:hint="eastAsia"/>
        </w:rPr>
        <w:t>筋膜則具有可塑性</w:t>
      </w:r>
      <w:r>
        <w:rPr>
          <w:rFonts w:ascii="Times New Roman" w:eastAsia="標楷體" w:hAnsi="Times New Roman" w:cs="Times New Roman" w:hint="eastAsia"/>
        </w:rPr>
        <w:t>.</w:t>
      </w:r>
    </w:p>
    <w:p w:rsidR="00F73FFA" w:rsidRDefault="00F73FFA" w:rsidP="00F73FFA">
      <w:pPr>
        <w:pStyle w:val="1"/>
        <w:jc w:val="cente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EC7F90" w:rsidRDefault="00EC7F90" w:rsidP="00F73FFA">
      <w:pPr>
        <w:pStyle w:val="1"/>
        <w:jc w:val="center"/>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C</w:t>
      </w:r>
      <w:r>
        <w:rPr>
          <w:rFonts w:ascii="Times New Roman" w:eastAsia="標楷體" w:hAnsi="Times New Roman" w:cs="Times New Roman" w:hint="eastAsia"/>
          <w:sz w:val="28"/>
          <w:szCs w:val="28"/>
        </w:rPr>
        <w:t>hapter 2 the rules of the game</w:t>
      </w:r>
    </w:p>
    <w:p w:rsidR="00DA1DBA" w:rsidRPr="00DA1DBA" w:rsidRDefault="00DA1DBA" w:rsidP="00DA1DBA">
      <w:pPr>
        <w:pStyle w:val="a3"/>
        <w:numPr>
          <w:ilvl w:val="0"/>
          <w:numId w:val="2"/>
        </w:numPr>
        <w:ind w:leftChars="0"/>
        <w:rPr>
          <w:rFonts w:ascii="Times New Roman" w:eastAsia="標楷體" w:hAnsi="Times New Roman" w:cs="Times New Roman"/>
        </w:rPr>
      </w:pPr>
      <w:r>
        <w:rPr>
          <w:rFonts w:ascii="Times New Roman" w:eastAsia="標楷體" w:hAnsi="Times New Roman" w:cs="Times New Roman" w:hint="eastAsia"/>
        </w:rPr>
        <w:t>肌筋膜路線必須經由能傳遞力量的纖維直接連結</w:t>
      </w:r>
      <w:r>
        <w:rPr>
          <w:rFonts w:ascii="Times New Roman" w:eastAsia="標楷體" w:hAnsi="Times New Roman" w:cs="Times New Roman" w:hint="eastAsia"/>
        </w:rPr>
        <w:t>,</w:t>
      </w:r>
      <w:r>
        <w:rPr>
          <w:rFonts w:ascii="Times New Roman" w:eastAsia="標楷體" w:hAnsi="Times New Roman" w:cs="Times New Roman" w:hint="eastAsia"/>
        </w:rPr>
        <w:t>並以一致的方向與深度前進</w:t>
      </w:r>
      <w:r>
        <w:rPr>
          <w:rFonts w:ascii="Times New Roman" w:eastAsia="標楷體" w:hAnsi="Times New Roman" w:cs="Times New Roman" w:hint="eastAsia"/>
        </w:rPr>
        <w:t>.</w:t>
      </w:r>
    </w:p>
    <w:p w:rsidR="00DA1DBA" w:rsidRPr="00FD5525" w:rsidRDefault="00F73FFA" w:rsidP="00DA1DBA">
      <w:pPr>
        <w:pStyle w:val="a3"/>
        <w:numPr>
          <w:ilvl w:val="0"/>
          <w:numId w:val="2"/>
        </w:numPr>
        <w:ind w:leftChars="0"/>
        <w:rPr>
          <w:rFonts w:ascii="Times New Roman" w:eastAsia="標楷體" w:hAnsi="Times New Roman" w:cs="Times New Roman"/>
        </w:rPr>
      </w:pPr>
      <w:r w:rsidRPr="00FD5525">
        <w:rPr>
          <w:rFonts w:ascii="Times New Roman" w:eastAsia="標楷體" w:hAnsi="Times New Roman" w:cs="Times New Roman" w:hint="eastAsia"/>
        </w:rPr>
        <w:t>身體結構嚴重異常者</w:t>
      </w:r>
      <w:r w:rsidRPr="00FD5525">
        <w:rPr>
          <w:rFonts w:ascii="Times New Roman" w:eastAsia="標楷體" w:hAnsi="Times New Roman" w:cs="Times New Roman" w:hint="eastAsia"/>
        </w:rPr>
        <w:t>,</w:t>
      </w:r>
      <w:r w:rsidRPr="00FD5525">
        <w:rPr>
          <w:rFonts w:ascii="Times New Roman" w:eastAsia="標楷體" w:hAnsi="Times New Roman" w:cs="Times New Roman" w:hint="eastAsia"/>
        </w:rPr>
        <w:t>有別於一般的身形</w:t>
      </w:r>
      <w:r w:rsidRPr="00FD5525">
        <w:rPr>
          <w:rFonts w:ascii="Times New Roman" w:eastAsia="標楷體" w:hAnsi="Times New Roman" w:cs="Times New Roman" w:hint="eastAsia"/>
        </w:rPr>
        <w:t>,</w:t>
      </w:r>
      <w:r w:rsidRPr="00FD5525">
        <w:rPr>
          <w:rFonts w:ascii="Times New Roman" w:eastAsia="標楷體" w:hAnsi="Times New Roman" w:cs="Times New Roman" w:hint="eastAsia"/>
        </w:rPr>
        <w:t>會創造出獨特的肌筋膜傳輸線條</w:t>
      </w:r>
      <w:r w:rsidR="00DA1DBA" w:rsidRPr="00FD5525">
        <w:rPr>
          <w:rFonts w:ascii="Times New Roman" w:eastAsia="標楷體" w:hAnsi="Times New Roman" w:cs="Times New Roman" w:hint="eastAsia"/>
        </w:rPr>
        <w:t>.</w:t>
      </w:r>
    </w:p>
    <w:p w:rsidR="00DA1DBA" w:rsidRPr="002341C6" w:rsidRDefault="00DA1DBA" w:rsidP="00DA1DBA">
      <w:pPr>
        <w:rPr>
          <w:rFonts w:ascii="Times New Roman" w:eastAsia="標楷體" w:hAnsi="Times New Roman" w:cs="Times New Roman"/>
          <w:b/>
        </w:rPr>
      </w:pPr>
      <w:r w:rsidRPr="002341C6">
        <w:rPr>
          <w:rFonts w:ascii="Times New Roman" w:eastAsia="標楷體" w:hAnsi="Times New Roman" w:cs="Times New Roman" w:hint="eastAsia"/>
          <w:b/>
        </w:rPr>
        <w:t>軌道以一致方向持續前進</w:t>
      </w:r>
    </w:p>
    <w:p w:rsidR="00DA1DBA" w:rsidRDefault="00DA1DBA" w:rsidP="00DA1DBA">
      <w:pPr>
        <w:pStyle w:val="a3"/>
        <w:numPr>
          <w:ilvl w:val="0"/>
          <w:numId w:val="3"/>
        </w:numPr>
        <w:ind w:leftChars="0"/>
        <w:rPr>
          <w:rFonts w:ascii="Times New Roman" w:eastAsia="標楷體" w:hAnsi="Times New Roman" w:cs="Times New Roman"/>
        </w:rPr>
      </w:pPr>
      <w:r>
        <w:rPr>
          <w:rFonts w:ascii="Times New Roman" w:eastAsia="標楷體" w:hAnsi="Times New Roman" w:cs="Times New Roman" w:hint="eastAsia"/>
        </w:rPr>
        <w:t>方向</w:t>
      </w:r>
    </w:p>
    <w:p w:rsidR="00DA1DBA" w:rsidRDefault="00DA1DBA" w:rsidP="00DA1DBA">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軌道是由肌筋膜或結締組織單元所構成的</w:t>
      </w:r>
      <w:r>
        <w:rPr>
          <w:rFonts w:ascii="Times New Roman" w:eastAsia="標楷體" w:hAnsi="Times New Roman" w:cs="Times New Roman" w:hint="eastAsia"/>
        </w:rPr>
        <w:t>,</w:t>
      </w:r>
      <w:r>
        <w:rPr>
          <w:rFonts w:ascii="Times New Roman" w:eastAsia="標楷體" w:hAnsi="Times New Roman" w:cs="Times New Roman" w:hint="eastAsia"/>
        </w:rPr>
        <w:t>這些肌筋膜被拉</w:t>
      </w:r>
      <w:r w:rsidR="00485CB3">
        <w:rPr>
          <w:rFonts w:ascii="Times New Roman" w:eastAsia="標楷體" w:hAnsi="Times New Roman" w:cs="Times New Roman" w:hint="eastAsia"/>
        </w:rPr>
        <w:t>緊時的路線必須相當的直或只能漸進地改變方向</w:t>
      </w:r>
      <w:r w:rsidR="00485CB3">
        <w:rPr>
          <w:rFonts w:ascii="Times New Roman" w:eastAsia="標楷體" w:hAnsi="Times New Roman" w:cs="Times New Roman" w:hint="eastAsia"/>
        </w:rPr>
        <w:t>.</w:t>
      </w:r>
    </w:p>
    <w:p w:rsidR="00485CB3" w:rsidRDefault="00485CB3" w:rsidP="00DA1DBA">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某些肌筋膜連結只能在特定的姿勢或活動時才能被拉直</w:t>
      </w:r>
      <w:r>
        <w:rPr>
          <w:rFonts w:ascii="Times New Roman" w:eastAsia="標楷體" w:hAnsi="Times New Roman" w:cs="Times New Roman" w:hint="eastAsia"/>
        </w:rPr>
        <w:t>.</w:t>
      </w:r>
    </w:p>
    <w:p w:rsidR="00485CB3" w:rsidRDefault="00485CB3" w:rsidP="00DA1DBA">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筋膜結構本身在轉角處會具有一股拉力類似滑輪的作用</w:t>
      </w:r>
      <w:r>
        <w:rPr>
          <w:rFonts w:ascii="Times New Roman" w:eastAsia="標楷體" w:hAnsi="Times New Roman" w:cs="Times New Roman" w:hint="eastAsia"/>
        </w:rPr>
        <w:t>.</w:t>
      </w:r>
    </w:p>
    <w:p w:rsidR="00DA1DBA" w:rsidRDefault="00DA1DBA" w:rsidP="00DA1DBA">
      <w:pPr>
        <w:pStyle w:val="a3"/>
        <w:numPr>
          <w:ilvl w:val="0"/>
          <w:numId w:val="3"/>
        </w:numPr>
        <w:ind w:leftChars="0"/>
        <w:rPr>
          <w:rFonts w:ascii="Times New Roman" w:eastAsia="標楷體" w:hAnsi="Times New Roman" w:cs="Times New Roman"/>
        </w:rPr>
      </w:pPr>
      <w:r>
        <w:rPr>
          <w:rFonts w:ascii="Times New Roman" w:eastAsia="標楷體" w:hAnsi="Times New Roman" w:cs="Times New Roman" w:hint="eastAsia"/>
        </w:rPr>
        <w:t>深度</w:t>
      </w:r>
    </w:p>
    <w:p w:rsidR="00485CB3" w:rsidRDefault="00485CB3" w:rsidP="00485CB3">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由於身體的筋是以平面方式排列</w:t>
      </w:r>
      <w:r>
        <w:rPr>
          <w:rFonts w:ascii="Times New Roman" w:eastAsia="標楷體" w:hAnsi="Times New Roman" w:cs="Times New Roman" w:hint="eastAsia"/>
        </w:rPr>
        <w:t>,</w:t>
      </w:r>
      <w:r>
        <w:rPr>
          <w:rFonts w:ascii="Times New Roman" w:eastAsia="標楷體" w:hAnsi="Times New Roman" w:cs="Times New Roman" w:hint="eastAsia"/>
        </w:rPr>
        <w:t>如果從某一個深度跳躍至另一個深度的平面時</w:t>
      </w:r>
      <w:r>
        <w:rPr>
          <w:rFonts w:ascii="Times New Roman" w:eastAsia="標楷體" w:hAnsi="Times New Roman" w:cs="Times New Roman" w:hint="eastAsia"/>
        </w:rPr>
        <w:t>,</w:t>
      </w:r>
      <w:r>
        <w:rPr>
          <w:rFonts w:ascii="Times New Roman" w:eastAsia="標楷體" w:hAnsi="Times New Roman" w:cs="Times New Roman" w:hint="eastAsia"/>
        </w:rPr>
        <w:t>就相當於脫離軌道</w:t>
      </w:r>
      <w:r>
        <w:rPr>
          <w:rFonts w:ascii="Times New Roman" w:eastAsia="標楷體" w:hAnsi="Times New Roman" w:cs="Times New Roman" w:hint="eastAsia"/>
        </w:rPr>
        <w:t>,</w:t>
      </w:r>
      <w:r>
        <w:rPr>
          <w:rFonts w:ascii="Times New Roman" w:eastAsia="標楷體" w:hAnsi="Times New Roman" w:cs="Times New Roman" w:hint="eastAsia"/>
        </w:rPr>
        <w:t>這些情形都會抵消筋膜拉張的能力</w:t>
      </w:r>
      <w:r>
        <w:rPr>
          <w:rFonts w:ascii="Times New Roman" w:eastAsia="標楷體" w:hAnsi="Times New Roman" w:cs="Times New Roman" w:hint="eastAsia"/>
        </w:rPr>
        <w:t>,</w:t>
      </w:r>
      <w:r>
        <w:rPr>
          <w:rFonts w:ascii="Times New Roman" w:eastAsia="標楷體" w:hAnsi="Times New Roman" w:cs="Times New Roman" w:hint="eastAsia"/>
        </w:rPr>
        <w:t>以致於力量無法從一個鏈結傳遞至下一個鏈結</w:t>
      </w:r>
      <w:r>
        <w:rPr>
          <w:rFonts w:ascii="Times New Roman" w:eastAsia="標楷體" w:hAnsi="Times New Roman" w:cs="Times New Roman" w:hint="eastAsia"/>
        </w:rPr>
        <w:t>.</w:t>
      </w:r>
    </w:p>
    <w:p w:rsidR="00485CB3" w:rsidRDefault="00485CB3" w:rsidP="00485CB3">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深度的突然改變也是不被允許</w:t>
      </w:r>
      <w:r>
        <w:rPr>
          <w:rFonts w:ascii="Times New Roman" w:eastAsia="標楷體" w:hAnsi="Times New Roman" w:cs="Times New Roman" w:hint="eastAsia"/>
        </w:rPr>
        <w:t>.</w:t>
      </w:r>
    </w:p>
    <w:p w:rsidR="00DA1DBA" w:rsidRDefault="00DA1DBA" w:rsidP="00DA1DBA">
      <w:pPr>
        <w:pStyle w:val="a3"/>
        <w:numPr>
          <w:ilvl w:val="0"/>
          <w:numId w:val="3"/>
        </w:numPr>
        <w:ind w:leftChars="0"/>
        <w:rPr>
          <w:rFonts w:ascii="Times New Roman" w:eastAsia="標楷體" w:hAnsi="Times New Roman" w:cs="Times New Roman"/>
        </w:rPr>
      </w:pPr>
      <w:r>
        <w:rPr>
          <w:rFonts w:ascii="Times New Roman" w:eastAsia="標楷體" w:hAnsi="Times New Roman" w:cs="Times New Roman" w:hint="eastAsia"/>
        </w:rPr>
        <w:t>直接</w:t>
      </w:r>
      <w:r>
        <w:rPr>
          <w:rFonts w:ascii="Times New Roman" w:eastAsia="標楷體" w:hAnsi="Times New Roman" w:cs="Times New Roman" w:hint="eastAsia"/>
        </w:rPr>
        <w:t>Vs</w:t>
      </w:r>
      <w:r>
        <w:rPr>
          <w:rFonts w:ascii="Times New Roman" w:eastAsia="標楷體" w:hAnsi="Times New Roman" w:cs="Times New Roman" w:hint="eastAsia"/>
        </w:rPr>
        <w:t>機械連結</w:t>
      </w:r>
    </w:p>
    <w:p w:rsidR="00485CB3" w:rsidRDefault="00485CB3" w:rsidP="00485CB3">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直接連結純粹由筋膜形成</w:t>
      </w:r>
      <w:r>
        <w:rPr>
          <w:rFonts w:ascii="Times New Roman" w:eastAsia="標楷體" w:hAnsi="Times New Roman" w:cs="Times New Roman" w:hint="eastAsia"/>
        </w:rPr>
        <w:t>;</w:t>
      </w:r>
      <w:r>
        <w:rPr>
          <w:rFonts w:ascii="Times New Roman" w:eastAsia="標楷體" w:hAnsi="Times New Roman" w:cs="Times New Roman" w:hint="eastAsia"/>
        </w:rPr>
        <w:t>機械連結則會通過介於中間的骨骼所形成</w:t>
      </w:r>
      <w:r>
        <w:rPr>
          <w:rFonts w:ascii="Times New Roman" w:eastAsia="標楷體" w:hAnsi="Times New Roman" w:cs="Times New Roman" w:hint="eastAsia"/>
        </w:rPr>
        <w:t>.</w:t>
      </w:r>
    </w:p>
    <w:p w:rsidR="00DA1DBA" w:rsidRDefault="00DA1DBA" w:rsidP="00DA1DBA">
      <w:pPr>
        <w:pStyle w:val="a3"/>
        <w:numPr>
          <w:ilvl w:val="0"/>
          <w:numId w:val="3"/>
        </w:numPr>
        <w:ind w:leftChars="0"/>
        <w:rPr>
          <w:rFonts w:ascii="Times New Roman" w:eastAsia="標楷體" w:hAnsi="Times New Roman" w:cs="Times New Roman"/>
        </w:rPr>
      </w:pPr>
      <w:r>
        <w:rPr>
          <w:rFonts w:ascii="Times New Roman" w:eastAsia="標楷體" w:hAnsi="Times New Roman" w:cs="Times New Roman" w:hint="eastAsia"/>
        </w:rPr>
        <w:t>中間的平面</w:t>
      </w:r>
    </w:p>
    <w:p w:rsidR="00485CB3" w:rsidRDefault="00566310" w:rsidP="00485CB3">
      <w:pPr>
        <w:pStyle w:val="a3"/>
        <w:numPr>
          <w:ilvl w:val="1"/>
          <w:numId w:val="3"/>
        </w:numPr>
        <w:ind w:leftChars="0"/>
        <w:rPr>
          <w:rFonts w:ascii="Times New Roman" w:eastAsia="標楷體" w:hAnsi="Times New Roman" w:cs="Times New Roman"/>
        </w:rPr>
      </w:pPr>
      <w:r>
        <w:rPr>
          <w:rFonts w:ascii="Times New Roman" w:eastAsia="標楷體" w:hAnsi="Times New Roman" w:cs="Times New Roman" w:hint="eastAsia"/>
        </w:rPr>
        <w:t>透過骨骼在兩肌肉間存在著一些機械性的連結</w:t>
      </w:r>
      <w:r>
        <w:rPr>
          <w:rFonts w:ascii="Times New Roman" w:eastAsia="標楷體" w:hAnsi="Times New Roman" w:cs="Times New Roman" w:hint="eastAsia"/>
        </w:rPr>
        <w:t>,</w:t>
      </w:r>
      <w:r>
        <w:rPr>
          <w:rFonts w:ascii="Times New Roman" w:eastAsia="標楷體" w:hAnsi="Times New Roman" w:cs="Times New Roman" w:hint="eastAsia"/>
        </w:rPr>
        <w:t>但其直接的筋膜交流則會被中間的筋膜牆所抵消</w:t>
      </w:r>
      <w:r>
        <w:rPr>
          <w:rFonts w:ascii="Times New Roman" w:eastAsia="標楷體" w:hAnsi="Times New Roman" w:cs="Times New Roman" w:hint="eastAsia"/>
        </w:rPr>
        <w:t>.</w:t>
      </w:r>
    </w:p>
    <w:p w:rsidR="00DA1DBA" w:rsidRDefault="00DA1DBA" w:rsidP="00DA1DBA">
      <w:pPr>
        <w:rPr>
          <w:rFonts w:ascii="Times New Roman" w:eastAsia="標楷體" w:hAnsi="Times New Roman" w:cs="Times New Roman"/>
        </w:rPr>
      </w:pPr>
    </w:p>
    <w:p w:rsidR="00DA1DBA" w:rsidRPr="002341C6" w:rsidRDefault="00DA1DBA" w:rsidP="00DA1DBA">
      <w:pPr>
        <w:rPr>
          <w:rFonts w:ascii="Times New Roman" w:eastAsia="標楷體" w:hAnsi="Times New Roman" w:cs="Times New Roman"/>
          <w:b/>
        </w:rPr>
      </w:pPr>
      <w:r w:rsidRPr="002341C6">
        <w:rPr>
          <w:rFonts w:ascii="Times New Roman" w:eastAsia="標楷體" w:hAnsi="Times New Roman" w:cs="Times New Roman" w:hint="eastAsia"/>
          <w:b/>
        </w:rPr>
        <w:t>軌道被固定在骨骼的</w:t>
      </w:r>
      <w:r w:rsidRPr="002341C6">
        <w:rPr>
          <w:rFonts w:ascii="Times New Roman" w:eastAsia="標楷體" w:hAnsi="Times New Roman" w:cs="Times New Roman" w:hint="eastAsia"/>
          <w:b/>
        </w:rPr>
        <w:t>[</w:t>
      </w:r>
      <w:r w:rsidRPr="002341C6">
        <w:rPr>
          <w:rFonts w:ascii="Times New Roman" w:eastAsia="標楷體" w:hAnsi="Times New Roman" w:cs="Times New Roman" w:hint="eastAsia"/>
          <w:b/>
        </w:rPr>
        <w:t>車站</w:t>
      </w:r>
      <w:r w:rsidRPr="002341C6">
        <w:rPr>
          <w:rFonts w:ascii="Times New Roman" w:eastAsia="標楷體" w:hAnsi="Times New Roman" w:cs="Times New Roman" w:hint="eastAsia"/>
          <w:b/>
        </w:rPr>
        <w:t>]</w:t>
      </w:r>
      <w:r w:rsidRPr="002341C6">
        <w:rPr>
          <w:rFonts w:ascii="Times New Roman" w:eastAsia="標楷體" w:hAnsi="Times New Roman" w:cs="Times New Roman" w:hint="eastAsia"/>
          <w:b/>
        </w:rPr>
        <w:t>或附著點</w:t>
      </w:r>
    </w:p>
    <w:p w:rsidR="00566310" w:rsidRDefault="00566310" w:rsidP="00566310">
      <w:pPr>
        <w:pStyle w:val="a3"/>
        <w:numPr>
          <w:ilvl w:val="0"/>
          <w:numId w:val="4"/>
        </w:numPr>
        <w:ind w:leftChars="0"/>
        <w:rPr>
          <w:rFonts w:ascii="Times New Roman" w:eastAsia="標楷體" w:hAnsi="Times New Roman" w:cs="Times New Roman"/>
        </w:rPr>
      </w:pPr>
      <w:r>
        <w:rPr>
          <w:rFonts w:ascii="Times New Roman" w:eastAsia="標楷體" w:hAnsi="Times New Roman" w:cs="Times New Roman" w:hint="eastAsia"/>
        </w:rPr>
        <w:t>肌肉附著處相當於一些肌肉的肌外膜或肌腱的基部纖維接續骨膜的地方</w:t>
      </w:r>
      <w:r>
        <w:rPr>
          <w:rFonts w:ascii="Times New Roman" w:eastAsia="標楷體" w:hAnsi="Times New Roman" w:cs="Times New Roman" w:hint="eastAsia"/>
        </w:rPr>
        <w:t>.</w:t>
      </w:r>
      <w:r>
        <w:rPr>
          <w:rFonts w:ascii="Times New Roman" w:eastAsia="標楷體" w:hAnsi="Times New Roman" w:cs="Times New Roman" w:hint="eastAsia"/>
        </w:rPr>
        <w:t>即車站為部肌筋膜袋附著在內部</w:t>
      </w:r>
      <w:r>
        <w:rPr>
          <w:rFonts w:ascii="Times New Roman" w:eastAsia="標楷體" w:hAnsi="Times New Roman" w:cs="Times New Roman" w:hint="eastAsia"/>
        </w:rPr>
        <w:t>[</w:t>
      </w:r>
      <w:r>
        <w:rPr>
          <w:rFonts w:ascii="Times New Roman" w:eastAsia="標楷體" w:hAnsi="Times New Roman" w:cs="Times New Roman" w:hint="eastAsia"/>
        </w:rPr>
        <w:t>骨關節</w:t>
      </w:r>
      <w:r>
        <w:rPr>
          <w:rFonts w:ascii="Times New Roman" w:eastAsia="標楷體" w:hAnsi="Times New Roman" w:cs="Times New Roman" w:hint="eastAsia"/>
        </w:rPr>
        <w:t>]</w:t>
      </w:r>
      <w:r>
        <w:rPr>
          <w:rFonts w:ascii="Times New Roman" w:eastAsia="標楷體" w:hAnsi="Times New Roman" w:cs="Times New Roman" w:hint="eastAsia"/>
        </w:rPr>
        <w:t>袋之處</w:t>
      </w:r>
      <w:r>
        <w:rPr>
          <w:rFonts w:ascii="Times New Roman" w:eastAsia="標楷體" w:hAnsi="Times New Roman" w:cs="Times New Roman" w:hint="eastAsia"/>
        </w:rPr>
        <w:t>.</w:t>
      </w:r>
    </w:p>
    <w:p w:rsidR="00566310" w:rsidRDefault="00566310" w:rsidP="00566310">
      <w:pPr>
        <w:pStyle w:val="a3"/>
        <w:numPr>
          <w:ilvl w:val="0"/>
          <w:numId w:val="4"/>
        </w:numPr>
        <w:ind w:leftChars="0"/>
        <w:rPr>
          <w:rFonts w:ascii="Times New Roman" w:eastAsia="標楷體" w:hAnsi="Times New Roman" w:cs="Times New Roman"/>
        </w:rPr>
      </w:pPr>
      <w:r>
        <w:rPr>
          <w:rFonts w:ascii="Times New Roman" w:eastAsia="標楷體" w:hAnsi="Times New Roman" w:cs="Times New Roman" w:hint="eastAsia"/>
        </w:rPr>
        <w:t>大部分的車站與下一個肌筋膜連結會在淺層纖維有較多的交流而非深層</w:t>
      </w:r>
      <w:r>
        <w:rPr>
          <w:rFonts w:ascii="Times New Roman" w:eastAsia="標楷體" w:hAnsi="Times New Roman" w:cs="Times New Roman" w:hint="eastAsia"/>
        </w:rPr>
        <w:t>.</w:t>
      </w:r>
    </w:p>
    <w:p w:rsidR="00566310" w:rsidRDefault="00566310" w:rsidP="00566310">
      <w:pPr>
        <w:pStyle w:val="a3"/>
        <w:numPr>
          <w:ilvl w:val="0"/>
          <w:numId w:val="4"/>
        </w:numPr>
        <w:ind w:leftChars="0"/>
        <w:rPr>
          <w:rFonts w:ascii="Times New Roman" w:eastAsia="標楷體" w:hAnsi="Times New Roman" w:cs="Times New Roman"/>
        </w:rPr>
      </w:pPr>
      <w:r>
        <w:rPr>
          <w:rFonts w:ascii="Times New Roman" w:eastAsia="標楷體" w:hAnsi="Times New Roman" w:cs="Times New Roman" w:hint="eastAsia"/>
        </w:rPr>
        <w:t>深層的通常是骨骼與骨骼的結合</w:t>
      </w:r>
      <w:r>
        <w:rPr>
          <w:rFonts w:ascii="Times New Roman" w:eastAsia="標楷體" w:hAnsi="Times New Roman" w:cs="Times New Roman" w:hint="eastAsia"/>
        </w:rPr>
        <w:t>,</w:t>
      </w:r>
      <w:r>
        <w:rPr>
          <w:rFonts w:ascii="Times New Roman" w:eastAsia="標楷體" w:hAnsi="Times New Roman" w:cs="Times New Roman" w:hint="eastAsia"/>
        </w:rPr>
        <w:t>且動作或與其它連結間的交流會受到限制</w:t>
      </w:r>
      <w:r>
        <w:rPr>
          <w:rFonts w:ascii="Times New Roman" w:eastAsia="標楷體" w:hAnsi="Times New Roman" w:cs="Times New Roman" w:hint="eastAsia"/>
        </w:rPr>
        <w:t>,</w:t>
      </w:r>
      <w:r>
        <w:rPr>
          <w:rFonts w:ascii="Times New Roman" w:eastAsia="標楷體" w:hAnsi="Times New Roman" w:cs="Times New Roman" w:hint="eastAsia"/>
        </w:rPr>
        <w:t>越是淺層的纖維</w:t>
      </w:r>
      <w:r>
        <w:rPr>
          <w:rFonts w:ascii="Times New Roman" w:eastAsia="標楷體" w:hAnsi="Times New Roman" w:cs="Times New Roman" w:hint="eastAsia"/>
        </w:rPr>
        <w:t>,</w:t>
      </w:r>
      <w:r>
        <w:rPr>
          <w:rFonts w:ascii="Times New Roman" w:eastAsia="標楷體" w:hAnsi="Times New Roman" w:cs="Times New Roman" w:hint="eastAsia"/>
        </w:rPr>
        <w:t>越能夠與其它肌筋膜</w:t>
      </w:r>
      <w:r>
        <w:rPr>
          <w:rFonts w:ascii="Times New Roman" w:eastAsia="標楷體" w:hAnsi="Times New Roman" w:cs="Times New Roman" w:hint="eastAsia"/>
        </w:rPr>
        <w:t>[</w:t>
      </w:r>
      <w:r>
        <w:rPr>
          <w:rFonts w:ascii="Times New Roman" w:eastAsia="標楷體" w:hAnsi="Times New Roman" w:cs="Times New Roman" w:hint="eastAsia"/>
        </w:rPr>
        <w:t>軌道</w:t>
      </w:r>
      <w:r>
        <w:rPr>
          <w:rFonts w:ascii="Times New Roman" w:eastAsia="標楷體" w:hAnsi="Times New Roman" w:cs="Times New Roman" w:hint="eastAsia"/>
        </w:rPr>
        <w:t>]</w:t>
      </w:r>
      <w:r>
        <w:rPr>
          <w:rFonts w:ascii="Times New Roman" w:eastAsia="標楷體" w:hAnsi="Times New Roman" w:cs="Times New Roman" w:hint="eastAsia"/>
        </w:rPr>
        <w:t>相互交流</w:t>
      </w:r>
      <w:r w:rsidR="00975EA1">
        <w:rPr>
          <w:rFonts w:ascii="Times New Roman" w:eastAsia="標楷體" w:hAnsi="Times New Roman" w:cs="Times New Roman" w:hint="eastAsia"/>
        </w:rPr>
        <w:t>.</w:t>
      </w:r>
    </w:p>
    <w:p w:rsidR="00975EA1" w:rsidRPr="00975EA1" w:rsidRDefault="00975EA1" w:rsidP="00975EA1">
      <w:pPr>
        <w:rPr>
          <w:rFonts w:ascii="Times New Roman" w:eastAsia="標楷體" w:hAnsi="Times New Roman" w:cs="Times New Roman"/>
        </w:rPr>
      </w:pPr>
    </w:p>
    <w:p w:rsidR="00DA1DBA" w:rsidRPr="002341C6" w:rsidRDefault="00DA1DBA" w:rsidP="00DA1DBA">
      <w:pPr>
        <w:rPr>
          <w:rFonts w:ascii="Times New Roman" w:eastAsia="標楷體" w:hAnsi="Times New Roman" w:cs="Times New Roman"/>
          <w:b/>
        </w:rPr>
      </w:pPr>
      <w:r w:rsidRPr="002341C6">
        <w:rPr>
          <w:rFonts w:ascii="Times New Roman" w:eastAsia="標楷體" w:hAnsi="Times New Roman" w:cs="Times New Roman" w:hint="eastAsia"/>
          <w:b/>
        </w:rPr>
        <w:t>軌道進出分軌器或偶爾進入機房</w:t>
      </w:r>
    </w:p>
    <w:p w:rsidR="00975EA1" w:rsidRDefault="00975EA1" w:rsidP="00975EA1">
      <w:pPr>
        <w:pStyle w:val="a3"/>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筋膜平面經常相互交纖</w:t>
      </w:r>
      <w:r>
        <w:rPr>
          <w:rFonts w:ascii="Times New Roman" w:eastAsia="標楷體" w:hAnsi="Times New Roman" w:cs="Times New Roman" w:hint="eastAsia"/>
        </w:rPr>
        <w:t>,</w:t>
      </w:r>
      <w:r>
        <w:rPr>
          <w:rFonts w:ascii="Times New Roman" w:eastAsia="標楷體" w:hAnsi="Times New Roman" w:cs="Times New Roman" w:hint="eastAsia"/>
        </w:rPr>
        <w:t>分開或結合</w:t>
      </w:r>
      <w:r w:rsidR="00BB162D">
        <w:rPr>
          <w:rFonts w:ascii="Times New Roman" w:eastAsia="標楷體" w:hAnsi="Times New Roman" w:cs="Times New Roman" w:hint="eastAsia"/>
        </w:rPr>
        <w:t>此以分軌器稱之</w:t>
      </w:r>
      <w:r w:rsidR="00BB162D">
        <w:rPr>
          <w:rFonts w:ascii="Times New Roman" w:eastAsia="標楷體" w:hAnsi="Times New Roman" w:cs="Times New Roman" w:hint="eastAsia"/>
        </w:rPr>
        <w:t>.</w:t>
      </w:r>
    </w:p>
    <w:p w:rsidR="00BB162D" w:rsidRDefault="00BB162D" w:rsidP="00975EA1">
      <w:pPr>
        <w:pStyle w:val="a3"/>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許多筋膜層在胸腰椎及薦椎區域互相混合</w:t>
      </w:r>
      <w:r>
        <w:rPr>
          <w:rFonts w:ascii="Times New Roman" w:eastAsia="標楷體" w:hAnsi="Times New Roman" w:cs="Times New Roman" w:hint="eastAsia"/>
        </w:rPr>
        <w:t>,</w:t>
      </w:r>
      <w:r>
        <w:rPr>
          <w:rFonts w:ascii="Times New Roman" w:eastAsia="標楷體" w:hAnsi="Times New Roman" w:cs="Times New Roman" w:hint="eastAsia"/>
        </w:rPr>
        <w:t>此處混合成更強韌的片狀</w:t>
      </w:r>
      <w:r>
        <w:rPr>
          <w:rFonts w:ascii="Times New Roman" w:eastAsia="標楷體" w:hAnsi="Times New Roman" w:cs="Times New Roman" w:hint="eastAsia"/>
        </w:rPr>
        <w:t>,</w:t>
      </w:r>
      <w:r>
        <w:rPr>
          <w:rFonts w:ascii="Times New Roman" w:eastAsia="標楷體" w:hAnsi="Times New Roman" w:cs="Times New Roman" w:hint="eastAsia"/>
        </w:rPr>
        <w:t>解剖時通常也無法將之分開</w:t>
      </w:r>
    </w:p>
    <w:p w:rsidR="00BB162D" w:rsidRDefault="00BB162D" w:rsidP="00975EA1">
      <w:pPr>
        <w:pStyle w:val="a3"/>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依據身體姿勢與外力</w:t>
      </w:r>
      <w:r>
        <w:rPr>
          <w:rFonts w:ascii="Times New Roman" w:eastAsia="標楷體" w:hAnsi="Times New Roman" w:cs="Times New Roman" w:hint="eastAsia"/>
        </w:rPr>
        <w:t>,</w:t>
      </w:r>
      <w:r>
        <w:rPr>
          <w:rFonts w:ascii="Times New Roman" w:eastAsia="標楷體" w:hAnsi="Times New Roman" w:cs="Times New Roman" w:hint="eastAsia"/>
        </w:rPr>
        <w:t>常可看到筋膜與肌筋膜平面的分開或滙合</w:t>
      </w:r>
      <w:r>
        <w:rPr>
          <w:rFonts w:ascii="Times New Roman" w:eastAsia="標楷體" w:hAnsi="Times New Roman" w:cs="Times New Roman" w:hint="eastAsia"/>
        </w:rPr>
        <w:t>,</w:t>
      </w:r>
      <w:r>
        <w:rPr>
          <w:rFonts w:ascii="Times New Roman" w:eastAsia="標楷體" w:hAnsi="Times New Roman" w:cs="Times New Roman" w:hint="eastAsia"/>
        </w:rPr>
        <w:t>也會看見力量的傳遞</w:t>
      </w:r>
      <w:r>
        <w:rPr>
          <w:rFonts w:ascii="Times New Roman" w:eastAsia="標楷體" w:hAnsi="Times New Roman" w:cs="Times New Roman" w:hint="eastAsia"/>
        </w:rPr>
        <w:t>.</w:t>
      </w:r>
    </w:p>
    <w:p w:rsidR="00BB162D" w:rsidRDefault="00BB162D" w:rsidP="00975EA1">
      <w:pPr>
        <w:pStyle w:val="a3"/>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身體的調整將會改變確切的力量傳遞途徑</w:t>
      </w:r>
      <w:r>
        <w:rPr>
          <w:rFonts w:ascii="Times New Roman" w:eastAsia="標楷體" w:hAnsi="Times New Roman" w:cs="Times New Roman" w:hint="eastAsia"/>
        </w:rPr>
        <w:t>.</w:t>
      </w:r>
    </w:p>
    <w:p w:rsidR="00BB162D" w:rsidRDefault="00BB162D" w:rsidP="00975EA1">
      <w:pPr>
        <w:pStyle w:val="a3"/>
        <w:numPr>
          <w:ilvl w:val="0"/>
          <w:numId w:val="5"/>
        </w:numPr>
        <w:ind w:leftChars="0"/>
        <w:rPr>
          <w:rFonts w:ascii="Times New Roman" w:eastAsia="標楷體" w:hAnsi="Times New Roman" w:cs="Times New Roman"/>
        </w:rPr>
      </w:pPr>
      <w:r>
        <w:rPr>
          <w:rFonts w:ascii="Times New Roman" w:eastAsia="標楷體" w:hAnsi="Times New Roman" w:cs="Times New Roman" w:hint="eastAsia"/>
        </w:rPr>
        <w:t>機房為許多肌筋膜力量方向的匯集</w:t>
      </w:r>
      <w:r>
        <w:rPr>
          <w:rFonts w:ascii="Times New Roman" w:eastAsia="標楷體" w:hAnsi="Times New Roman" w:cs="Times New Roman" w:hint="eastAsia"/>
        </w:rPr>
        <w:t>/</w:t>
      </w:r>
      <w:r>
        <w:rPr>
          <w:rFonts w:ascii="Times New Roman" w:eastAsia="標楷體" w:hAnsi="Times New Roman" w:cs="Times New Roman" w:hint="eastAsia"/>
        </w:rPr>
        <w:t>穿越處</w:t>
      </w:r>
      <w:r w:rsidR="00AD542E">
        <w:rPr>
          <w:rFonts w:ascii="Times New Roman" w:eastAsia="標楷體" w:hAnsi="Times New Roman" w:cs="Times New Roman" w:hint="eastAsia"/>
        </w:rPr>
        <w:t>,</w:t>
      </w:r>
      <w:r w:rsidR="00AD542E">
        <w:rPr>
          <w:rFonts w:ascii="Times New Roman" w:eastAsia="標楷體" w:hAnsi="Times New Roman" w:cs="Times New Roman" w:hint="eastAsia"/>
        </w:rPr>
        <w:t>如恥骨或</w:t>
      </w:r>
      <w:r w:rsidR="00AD542E">
        <w:rPr>
          <w:rFonts w:ascii="Times New Roman" w:eastAsia="標楷體" w:hAnsi="Times New Roman" w:cs="Times New Roman" w:hint="eastAsia"/>
        </w:rPr>
        <w:t>ASIS.</w:t>
      </w:r>
      <w:r w:rsidR="00AD542E">
        <w:rPr>
          <w:rFonts w:ascii="Times New Roman" w:eastAsia="標楷體" w:hAnsi="Times New Roman" w:cs="Times New Roman" w:hint="eastAsia"/>
        </w:rPr>
        <w:t>這些部位的拉力的競爭性</w:t>
      </w:r>
      <w:r w:rsidR="00AD542E">
        <w:rPr>
          <w:rFonts w:ascii="Times New Roman" w:eastAsia="標楷體" w:hAnsi="Times New Roman" w:cs="Times New Roman" w:hint="eastAsia"/>
        </w:rPr>
        <w:t>,</w:t>
      </w:r>
      <w:r w:rsidR="00AD542E">
        <w:rPr>
          <w:rFonts w:ascii="Times New Roman" w:eastAsia="標楷體" w:hAnsi="Times New Roman" w:cs="Times New Roman" w:hint="eastAsia"/>
        </w:rPr>
        <w:t>所以進行結構分析時</w:t>
      </w:r>
      <w:r w:rsidR="00AD542E">
        <w:rPr>
          <w:rFonts w:ascii="Times New Roman" w:eastAsia="標楷體" w:hAnsi="Times New Roman" w:cs="Times New Roman" w:hint="eastAsia"/>
        </w:rPr>
        <w:t>,</w:t>
      </w:r>
      <w:r w:rsidR="00AD542E">
        <w:rPr>
          <w:rFonts w:ascii="Times New Roman" w:eastAsia="標楷體" w:hAnsi="Times New Roman" w:cs="Times New Roman" w:hint="eastAsia"/>
        </w:rPr>
        <w:t>要留意它們的位置</w:t>
      </w:r>
      <w:r w:rsidR="00AD542E">
        <w:rPr>
          <w:rFonts w:ascii="Times New Roman" w:eastAsia="標楷體" w:hAnsi="Times New Roman" w:cs="Times New Roman" w:hint="eastAsia"/>
        </w:rPr>
        <w:t>.</w:t>
      </w:r>
    </w:p>
    <w:p w:rsidR="00BB162D" w:rsidRPr="00BB162D" w:rsidRDefault="00BB162D" w:rsidP="00BB162D">
      <w:pPr>
        <w:rPr>
          <w:rFonts w:ascii="Times New Roman" w:eastAsia="標楷體" w:hAnsi="Times New Roman" w:cs="Times New Roman"/>
        </w:rPr>
      </w:pPr>
    </w:p>
    <w:p w:rsidR="00DA1DBA" w:rsidRPr="002341C6" w:rsidRDefault="00DA1DBA" w:rsidP="00DA1DBA">
      <w:pPr>
        <w:rPr>
          <w:rFonts w:ascii="Times New Roman" w:eastAsia="標楷體" w:hAnsi="Times New Roman" w:cs="Times New Roman"/>
          <w:b/>
        </w:rPr>
      </w:pPr>
      <w:r w:rsidRPr="002341C6">
        <w:rPr>
          <w:rFonts w:ascii="Times New Roman" w:eastAsia="標楷體" w:hAnsi="Times New Roman" w:cs="Times New Roman" w:hint="eastAsia"/>
          <w:b/>
        </w:rPr>
        <w:t>特快車</w:t>
      </w:r>
      <w:r w:rsidRPr="002341C6">
        <w:rPr>
          <w:rFonts w:ascii="Times New Roman" w:eastAsia="標楷體" w:hAnsi="Times New Roman" w:cs="Times New Roman" w:hint="eastAsia"/>
          <w:b/>
        </w:rPr>
        <w:t>(expresses)</w:t>
      </w:r>
      <w:r w:rsidRPr="002341C6">
        <w:rPr>
          <w:rFonts w:ascii="Times New Roman" w:eastAsia="標楷體" w:hAnsi="Times New Roman" w:cs="Times New Roman" w:hint="eastAsia"/>
          <w:b/>
        </w:rPr>
        <w:t>與平快車</w:t>
      </w:r>
      <w:r w:rsidRPr="002341C6">
        <w:rPr>
          <w:rFonts w:ascii="Times New Roman" w:eastAsia="標楷體" w:hAnsi="Times New Roman" w:cs="Times New Roman" w:hint="eastAsia"/>
          <w:b/>
        </w:rPr>
        <w:t>(local)</w:t>
      </w:r>
    </w:p>
    <w:p w:rsidR="00AD542E" w:rsidRDefault="00AD542E" w:rsidP="00AD542E">
      <w:pPr>
        <w:pStyle w:val="a3"/>
        <w:numPr>
          <w:ilvl w:val="0"/>
          <w:numId w:val="6"/>
        </w:numPr>
        <w:ind w:leftChars="0"/>
        <w:rPr>
          <w:rFonts w:ascii="Times New Roman" w:eastAsia="標楷體" w:hAnsi="Times New Roman" w:cs="Times New Roman"/>
        </w:rPr>
      </w:pPr>
      <w:r>
        <w:rPr>
          <w:rFonts w:ascii="Times New Roman" w:eastAsia="標楷體" w:hAnsi="Times New Roman" w:cs="Times New Roman" w:hint="eastAsia"/>
        </w:rPr>
        <w:t>多關節肌肉大量存在於淺層部位</w:t>
      </w:r>
      <w:r>
        <w:rPr>
          <w:rFonts w:ascii="Times New Roman" w:eastAsia="標楷體" w:hAnsi="Times New Roman" w:cs="Times New Roman" w:hint="eastAsia"/>
        </w:rPr>
        <w:t>,</w:t>
      </w:r>
      <w:r>
        <w:rPr>
          <w:rFonts w:ascii="Times New Roman" w:eastAsia="標楷體" w:hAnsi="Times New Roman" w:cs="Times New Roman" w:hint="eastAsia"/>
        </w:rPr>
        <w:t>這些肌肉通常覆蓋在一連串單關節肌肉上</w:t>
      </w:r>
      <w:r>
        <w:rPr>
          <w:rFonts w:ascii="Times New Roman" w:eastAsia="標楷體" w:hAnsi="Times New Roman" w:cs="Times New Roman" w:hint="eastAsia"/>
        </w:rPr>
        <w:t>,</w:t>
      </w:r>
      <w:r>
        <w:rPr>
          <w:rFonts w:ascii="Times New Roman" w:eastAsia="標楷體" w:hAnsi="Times New Roman" w:cs="Times New Roman" w:hint="eastAsia"/>
        </w:rPr>
        <w:t>而每個單關肌肉會複製多關節肌肉之整體功能的一部分</w:t>
      </w:r>
      <w:r>
        <w:rPr>
          <w:rFonts w:ascii="Times New Roman" w:eastAsia="標楷體" w:hAnsi="Times New Roman" w:cs="Times New Roman" w:hint="eastAsia"/>
        </w:rPr>
        <w:t>.</w:t>
      </w:r>
    </w:p>
    <w:p w:rsidR="00AD542E" w:rsidRDefault="00AD542E" w:rsidP="00AD542E">
      <w:pPr>
        <w:pStyle w:val="a3"/>
        <w:numPr>
          <w:ilvl w:val="0"/>
          <w:numId w:val="6"/>
        </w:numPr>
        <w:ind w:leftChars="0"/>
        <w:rPr>
          <w:rFonts w:ascii="Times New Roman" w:eastAsia="標楷體" w:hAnsi="Times New Roman" w:cs="Times New Roman"/>
        </w:rPr>
      </w:pPr>
      <w:r>
        <w:rPr>
          <w:rFonts w:ascii="Times New Roman" w:eastAsia="標楷體" w:hAnsi="Times New Roman" w:cs="Times New Roman" w:hint="eastAsia"/>
        </w:rPr>
        <w:lastRenderedPageBreak/>
        <w:t>多關節肌肉為</w:t>
      </w:r>
      <w:r>
        <w:rPr>
          <w:rFonts w:ascii="Times New Roman" w:eastAsia="標楷體" w:hAnsi="Times New Roman" w:cs="Times New Roman" w:hint="eastAsia"/>
        </w:rPr>
        <w:t xml:space="preserve"> </w:t>
      </w:r>
      <w:r>
        <w:rPr>
          <w:rFonts w:ascii="Times New Roman" w:eastAsia="標楷體" w:hAnsi="Times New Roman" w:cs="Times New Roman" w:hint="eastAsia"/>
        </w:rPr>
        <w:t>特快車</w:t>
      </w:r>
      <w:r>
        <w:rPr>
          <w:rFonts w:ascii="Times New Roman" w:eastAsia="標楷體" w:hAnsi="Times New Roman" w:cs="Times New Roman" w:hint="eastAsia"/>
        </w:rPr>
        <w:t>,</w:t>
      </w:r>
      <w:r>
        <w:rPr>
          <w:rFonts w:ascii="Times New Roman" w:eastAsia="標楷體" w:hAnsi="Times New Roman" w:cs="Times New Roman" w:hint="eastAsia"/>
        </w:rPr>
        <w:t>單關節肌肉為</w:t>
      </w:r>
      <w:r>
        <w:rPr>
          <w:rFonts w:ascii="Times New Roman" w:eastAsia="標楷體" w:hAnsi="Times New Roman" w:cs="Times New Roman" w:hint="eastAsia"/>
        </w:rPr>
        <w:t xml:space="preserve"> </w:t>
      </w:r>
      <w:r>
        <w:rPr>
          <w:rFonts w:ascii="Times New Roman" w:eastAsia="標楷體" w:hAnsi="Times New Roman" w:cs="Times New Roman" w:hint="eastAsia"/>
        </w:rPr>
        <w:t>平快車</w:t>
      </w:r>
      <w:r>
        <w:rPr>
          <w:rFonts w:ascii="Times New Roman" w:eastAsia="標楷體" w:hAnsi="Times New Roman" w:cs="Times New Roman" w:hint="eastAsia"/>
        </w:rPr>
        <w:t>.</w:t>
      </w:r>
    </w:p>
    <w:p w:rsidR="002341C6" w:rsidRPr="002341C6" w:rsidRDefault="00AD542E" w:rsidP="00F73FFA">
      <w:pPr>
        <w:pStyle w:val="a3"/>
        <w:numPr>
          <w:ilvl w:val="0"/>
          <w:numId w:val="6"/>
        </w:numPr>
        <w:tabs>
          <w:tab w:val="center" w:pos="5233"/>
        </w:tabs>
        <w:ind w:leftChars="0"/>
        <w:rPr>
          <w:rFonts w:ascii="Times New Roman" w:eastAsia="標楷體" w:hAnsi="Times New Roman" w:cs="Times New Roman"/>
          <w:sz w:val="28"/>
          <w:szCs w:val="28"/>
        </w:rPr>
      </w:pPr>
      <w:r w:rsidRPr="00FD5525">
        <w:rPr>
          <w:rFonts w:ascii="Times New Roman" w:eastAsia="標楷體" w:hAnsi="Times New Roman" w:cs="Times New Roman" w:hint="eastAsia"/>
        </w:rPr>
        <w:t>一般姿勢性的設定是由深層的平快車主導</w:t>
      </w:r>
      <w:r w:rsidRPr="00FD5525">
        <w:rPr>
          <w:rFonts w:ascii="Times New Roman" w:eastAsia="標楷體" w:hAnsi="Times New Roman" w:cs="Times New Roman" w:hint="eastAsia"/>
        </w:rPr>
        <w:t>,</w:t>
      </w:r>
      <w:r w:rsidRPr="00FD5525">
        <w:rPr>
          <w:rFonts w:ascii="Times New Roman" w:eastAsia="標楷體" w:hAnsi="Times New Roman" w:cs="Times New Roman" w:hint="eastAsia"/>
        </w:rPr>
        <w:t>少由淺層的特快車決定</w:t>
      </w:r>
      <w:r w:rsidRPr="00FD5525">
        <w:rPr>
          <w:rFonts w:ascii="Times New Roman" w:eastAsia="標楷體" w:hAnsi="Times New Roman" w:cs="Times New Roman" w:hint="eastAsia"/>
        </w:rPr>
        <w:t>.</w:t>
      </w:r>
    </w:p>
    <w:p w:rsidR="002341C6" w:rsidRPr="002341C6" w:rsidRDefault="002341C6" w:rsidP="002341C6">
      <w:pPr>
        <w:tabs>
          <w:tab w:val="center" w:pos="5233"/>
        </w:tabs>
        <w:rPr>
          <w:rFonts w:ascii="Times New Roman" w:eastAsia="標楷體" w:hAnsi="Times New Roman" w:cs="Times New Roman"/>
          <w:sz w:val="28"/>
          <w:szCs w:val="28"/>
        </w:rPr>
      </w:pPr>
      <w:r w:rsidRPr="002341C6">
        <w:rPr>
          <w:rFonts w:ascii="Times New Roman" w:eastAsia="標楷體" w:hAnsi="Times New Roman" w:cs="Times New Roman"/>
          <w:sz w:val="28"/>
          <w:szCs w:val="28"/>
        </w:rPr>
        <w:br w:type="page"/>
      </w:r>
    </w:p>
    <w:p w:rsidR="00EC7F90" w:rsidRDefault="00EC7F90" w:rsidP="007376F7">
      <w:pPr>
        <w:pStyle w:val="1"/>
        <w:tabs>
          <w:tab w:val="center" w:pos="5233"/>
        </w:tabs>
        <w:jc w:val="center"/>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C</w:t>
      </w:r>
      <w:r>
        <w:rPr>
          <w:rFonts w:ascii="Times New Roman" w:eastAsia="標楷體" w:hAnsi="Times New Roman" w:cs="Times New Roman" w:hint="eastAsia"/>
          <w:sz w:val="28"/>
          <w:szCs w:val="28"/>
        </w:rPr>
        <w:t>hapter 3 the superficial back line</w:t>
      </w:r>
    </w:p>
    <w:p w:rsidR="006F02AA" w:rsidRDefault="006F02AA" w:rsidP="006F02AA">
      <w:pPr>
        <w:pStyle w:val="a3"/>
        <w:numPr>
          <w:ilvl w:val="0"/>
          <w:numId w:val="7"/>
        </w:numPr>
        <w:ind w:leftChars="0"/>
        <w:rPr>
          <w:rFonts w:ascii="Times New Roman" w:eastAsia="標楷體" w:hAnsi="Times New Roman" w:cs="Times New Roman"/>
        </w:rPr>
      </w:pPr>
      <w:r>
        <w:rPr>
          <w:rFonts w:ascii="Times New Roman" w:eastAsia="標楷體" w:hAnsi="Times New Roman" w:cs="Times New Roman" w:hint="eastAsia"/>
        </w:rPr>
        <w:t>概論</w:t>
      </w:r>
    </w:p>
    <w:p w:rsidR="006F02AA" w:rsidRDefault="006F02AA" w:rsidP="006F02AA">
      <w:pPr>
        <w:pStyle w:val="a3"/>
        <w:numPr>
          <w:ilvl w:val="0"/>
          <w:numId w:val="8"/>
        </w:numPr>
        <w:ind w:leftChars="0"/>
        <w:rPr>
          <w:rFonts w:ascii="Times New Roman" w:eastAsia="標楷體" w:hAnsi="Times New Roman" w:cs="Times New Roman"/>
        </w:rPr>
      </w:pPr>
      <w:r>
        <w:rPr>
          <w:rFonts w:ascii="Times New Roman" w:eastAsia="標楷體" w:hAnsi="Times New Roman" w:cs="Times New Roman" w:hint="eastAsia"/>
        </w:rPr>
        <w:t>SBL(</w:t>
      </w:r>
      <w:r>
        <w:rPr>
          <w:rFonts w:ascii="Times New Roman" w:eastAsia="標楷體" w:hAnsi="Times New Roman" w:cs="Times New Roman" w:hint="eastAsia"/>
        </w:rPr>
        <w:t>淺背線</w:t>
      </w:r>
      <w:r>
        <w:rPr>
          <w:rFonts w:ascii="Times New Roman" w:eastAsia="標楷體" w:hAnsi="Times New Roman" w:cs="Times New Roman" w:hint="eastAsia"/>
        </w:rPr>
        <w:t>)</w:t>
      </w:r>
      <w:r>
        <w:rPr>
          <w:rFonts w:ascii="Times New Roman" w:eastAsia="標楷體" w:hAnsi="Times New Roman" w:cs="Times New Roman" w:hint="eastAsia"/>
        </w:rPr>
        <w:t>用以保護身體後表面的筋膜</w:t>
      </w:r>
      <w:r>
        <w:rPr>
          <w:rFonts w:ascii="Times New Roman" w:eastAsia="標楷體" w:hAnsi="Times New Roman" w:cs="Times New Roman" w:hint="eastAsia"/>
        </w:rPr>
        <w:t>,</w:t>
      </w:r>
      <w:r>
        <w:rPr>
          <w:rFonts w:ascii="Times New Roman" w:eastAsia="標楷體" w:hAnsi="Times New Roman" w:cs="Times New Roman" w:hint="eastAsia"/>
        </w:rPr>
        <w:t>分成由腳趾到膝關節</w:t>
      </w:r>
      <w:r>
        <w:rPr>
          <w:rFonts w:ascii="Times New Roman" w:eastAsia="標楷體" w:hAnsi="Times New Roman" w:cs="Times New Roman" w:hint="eastAsia"/>
        </w:rPr>
        <w:t>,</w:t>
      </w:r>
      <w:r>
        <w:rPr>
          <w:rFonts w:ascii="Times New Roman" w:eastAsia="標楷體" w:hAnsi="Times New Roman" w:cs="Times New Roman" w:hint="eastAsia"/>
        </w:rPr>
        <w:t>以及由膝關節到顱骨兩部分</w:t>
      </w:r>
      <w:r>
        <w:rPr>
          <w:rFonts w:ascii="Times New Roman" w:eastAsia="標楷體" w:hAnsi="Times New Roman" w:cs="Times New Roman" w:hint="eastAsia"/>
        </w:rPr>
        <w:t>.</w:t>
      </w:r>
    </w:p>
    <w:p w:rsidR="006F02AA" w:rsidRPr="006F02AA" w:rsidRDefault="006F02AA" w:rsidP="006F02AA">
      <w:pPr>
        <w:pStyle w:val="a3"/>
        <w:numPr>
          <w:ilvl w:val="0"/>
          <w:numId w:val="8"/>
        </w:numPr>
        <w:ind w:leftChars="0"/>
        <w:rPr>
          <w:rFonts w:ascii="Times New Roman" w:eastAsia="標楷體" w:hAnsi="Times New Roman" w:cs="Times New Roman"/>
        </w:rPr>
      </w:pPr>
      <w:r>
        <w:rPr>
          <w:rFonts w:ascii="Times New Roman" w:eastAsia="標楷體" w:hAnsi="Times New Roman" w:cs="Times New Roman" w:hint="eastAsia"/>
        </w:rPr>
        <w:t>在站立時膝關節處於伸直狀態下</w:t>
      </w:r>
      <w:r>
        <w:rPr>
          <w:rFonts w:ascii="Times New Roman" w:eastAsia="標楷體" w:hAnsi="Times New Roman" w:cs="Times New Roman" w:hint="eastAsia"/>
        </w:rPr>
        <w:t>,SBL</w:t>
      </w:r>
      <w:r>
        <w:rPr>
          <w:rFonts w:ascii="Times New Roman" w:eastAsia="標楷體" w:hAnsi="Times New Roman" w:cs="Times New Roman" w:hint="eastAsia"/>
        </w:rPr>
        <w:t>的作用如同</w:t>
      </w:r>
      <w:r w:rsidR="00F7716B">
        <w:rPr>
          <w:rFonts w:ascii="Times New Roman" w:eastAsia="標楷體" w:hAnsi="Times New Roman" w:cs="Times New Roman" w:hint="eastAsia"/>
        </w:rPr>
        <w:t>連續性的筋膜路線</w:t>
      </w:r>
      <w:r w:rsidR="00F7716B">
        <w:rPr>
          <w:rFonts w:ascii="Times New Roman" w:eastAsia="標楷體" w:hAnsi="Times New Roman" w:cs="Times New Roman" w:hint="eastAsia"/>
        </w:rPr>
        <w:t>.</w:t>
      </w:r>
    </w:p>
    <w:p w:rsidR="006F02AA" w:rsidRDefault="006F02AA" w:rsidP="006F02AA">
      <w:pPr>
        <w:pStyle w:val="a3"/>
        <w:numPr>
          <w:ilvl w:val="0"/>
          <w:numId w:val="7"/>
        </w:numPr>
        <w:ind w:leftChars="0"/>
        <w:rPr>
          <w:rFonts w:ascii="Times New Roman" w:eastAsia="標楷體" w:hAnsi="Times New Roman" w:cs="Times New Roman"/>
        </w:rPr>
      </w:pPr>
      <w:r>
        <w:rPr>
          <w:rFonts w:ascii="Times New Roman" w:eastAsia="標楷體" w:hAnsi="Times New Roman" w:cs="Times New Roman" w:hint="eastAsia"/>
        </w:rPr>
        <w:t>功能</w:t>
      </w:r>
    </w:p>
    <w:p w:rsidR="00F7716B" w:rsidRDefault="00F7716B" w:rsidP="00F7716B">
      <w:pPr>
        <w:pStyle w:val="a3"/>
        <w:numPr>
          <w:ilvl w:val="1"/>
          <w:numId w:val="7"/>
        </w:numPr>
        <w:ind w:leftChars="0"/>
        <w:rPr>
          <w:rFonts w:ascii="Times New Roman" w:eastAsia="標楷體" w:hAnsi="Times New Roman" w:cs="Times New Roman"/>
        </w:rPr>
      </w:pPr>
      <w:r>
        <w:rPr>
          <w:rFonts w:ascii="Times New Roman" w:eastAsia="標楷體" w:hAnsi="Times New Roman" w:cs="Times New Roman" w:hint="eastAsia"/>
        </w:rPr>
        <w:t>SBL</w:t>
      </w:r>
      <w:r>
        <w:rPr>
          <w:rFonts w:ascii="Times New Roman" w:eastAsia="標楷體" w:hAnsi="Times New Roman" w:cs="Times New Roman" w:hint="eastAsia"/>
        </w:rPr>
        <w:t>可提供身體在矢狀面上以維持立姿勢與動作穩定的主要路線</w:t>
      </w:r>
      <w:r>
        <w:rPr>
          <w:rFonts w:ascii="Times New Roman" w:eastAsia="標楷體" w:hAnsi="Times New Roman" w:cs="Times New Roman" w:hint="eastAsia"/>
        </w:rPr>
        <w:t>.</w:t>
      </w:r>
    </w:p>
    <w:p w:rsidR="00F7716B" w:rsidRDefault="00F7716B" w:rsidP="00F7716B">
      <w:pPr>
        <w:pStyle w:val="a3"/>
        <w:numPr>
          <w:ilvl w:val="1"/>
          <w:numId w:val="7"/>
        </w:numPr>
        <w:ind w:leftChars="0"/>
        <w:rPr>
          <w:rFonts w:ascii="Times New Roman" w:eastAsia="標楷體" w:hAnsi="Times New Roman" w:cs="Times New Roman"/>
        </w:rPr>
      </w:pPr>
      <w:r>
        <w:rPr>
          <w:rFonts w:ascii="Times New Roman" w:eastAsia="標楷體" w:hAnsi="Times New Roman" w:cs="Times New Roman" w:hint="eastAsia"/>
        </w:rPr>
        <w:t>SBL</w:t>
      </w:r>
      <w:r>
        <w:rPr>
          <w:rFonts w:ascii="Times New Roman" w:eastAsia="標楷體" w:hAnsi="Times New Roman" w:cs="Times New Roman" w:hint="eastAsia"/>
        </w:rPr>
        <w:t>左右各一條</w:t>
      </w:r>
      <w:r>
        <w:rPr>
          <w:rFonts w:ascii="Times New Roman" w:eastAsia="標楷體" w:hAnsi="Times New Roman" w:cs="Times New Roman" w:hint="eastAsia"/>
        </w:rPr>
        <w:t>,</w:t>
      </w:r>
      <w:r>
        <w:rPr>
          <w:rFonts w:ascii="Times New Roman" w:eastAsia="標楷體" w:hAnsi="Times New Roman" w:cs="Times New Roman" w:hint="eastAsia"/>
        </w:rPr>
        <w:t>若兩側路線間不平衡則可藉由調整此路線的限制型態在矯正</w:t>
      </w:r>
      <w:r>
        <w:rPr>
          <w:rFonts w:ascii="Times New Roman" w:eastAsia="標楷體" w:hAnsi="Times New Roman" w:cs="Times New Roman" w:hint="eastAsia"/>
        </w:rPr>
        <w:t>.</w:t>
      </w:r>
    </w:p>
    <w:p w:rsidR="00F7716B" w:rsidRDefault="00F7716B" w:rsidP="00F7716B">
      <w:pPr>
        <w:pStyle w:val="a3"/>
        <w:numPr>
          <w:ilvl w:val="1"/>
          <w:numId w:val="7"/>
        </w:numPr>
        <w:ind w:leftChars="0"/>
        <w:rPr>
          <w:rFonts w:ascii="Times New Roman" w:eastAsia="標楷體" w:hAnsi="Times New Roman" w:cs="Times New Roman"/>
        </w:rPr>
      </w:pPr>
      <w:r>
        <w:rPr>
          <w:rFonts w:ascii="Times New Roman" w:eastAsia="標楷體" w:hAnsi="Times New Roman" w:cs="Times New Roman" w:hint="eastAsia"/>
        </w:rPr>
        <w:t>與</w:t>
      </w:r>
      <w:r>
        <w:rPr>
          <w:rFonts w:ascii="Times New Roman" w:eastAsia="標楷體" w:hAnsi="Times New Roman" w:cs="Times New Roman" w:hint="eastAsia"/>
        </w:rPr>
        <w:t>SBL</w:t>
      </w:r>
      <w:r>
        <w:rPr>
          <w:rFonts w:ascii="Times New Roman" w:eastAsia="標楷體" w:hAnsi="Times New Roman" w:cs="Times New Roman" w:hint="eastAsia"/>
        </w:rPr>
        <w:t>相關的常見姿勢性代償包括</w:t>
      </w:r>
      <w:r>
        <w:rPr>
          <w:rFonts w:ascii="Times New Roman" w:eastAsia="標楷體" w:hAnsi="Times New Roman" w:cs="Times New Roman" w:hint="eastAsia"/>
        </w:rPr>
        <w:t xml:space="preserve">: </w:t>
      </w:r>
      <w:r>
        <w:rPr>
          <w:rFonts w:ascii="Times New Roman" w:eastAsia="標楷體" w:hAnsi="Times New Roman" w:cs="Times New Roman" w:hint="eastAsia"/>
        </w:rPr>
        <w:t>踝關節的背屈限制</w:t>
      </w:r>
      <w:r>
        <w:rPr>
          <w:rFonts w:ascii="Times New Roman" w:eastAsia="標楷體" w:hAnsi="Times New Roman" w:cs="Times New Roman" w:hint="eastAsia"/>
        </w:rPr>
        <w:t>,</w:t>
      </w:r>
      <w:r>
        <w:rPr>
          <w:rFonts w:ascii="Times New Roman" w:eastAsia="標楷體" w:hAnsi="Times New Roman" w:cs="Times New Roman" w:hint="eastAsia"/>
        </w:rPr>
        <w:t>膝關節的過度伸直</w:t>
      </w:r>
      <w:r>
        <w:rPr>
          <w:rFonts w:ascii="Times New Roman" w:eastAsia="標楷體" w:hAnsi="Times New Roman" w:cs="Times New Roman" w:hint="eastAsia"/>
        </w:rPr>
        <w:t>,</w:t>
      </w:r>
      <w:r>
        <w:rPr>
          <w:rFonts w:ascii="Times New Roman" w:eastAsia="標楷體" w:hAnsi="Times New Roman" w:cs="Times New Roman" w:hint="eastAsia"/>
        </w:rPr>
        <w:t>膕旁肌縮短</w:t>
      </w:r>
      <w:r>
        <w:rPr>
          <w:rFonts w:ascii="Times New Roman" w:eastAsia="標楷體" w:hAnsi="Times New Roman" w:cs="Times New Roman" w:hint="eastAsia"/>
        </w:rPr>
        <w:t>,</w:t>
      </w:r>
      <w:r>
        <w:rPr>
          <w:rFonts w:ascii="Times New Roman" w:eastAsia="標楷體" w:hAnsi="Times New Roman" w:cs="Times New Roman" w:hint="eastAsia"/>
        </w:rPr>
        <w:t>骨盆前移</w:t>
      </w:r>
      <w:r>
        <w:rPr>
          <w:rFonts w:ascii="Times New Roman" w:eastAsia="標楷體" w:hAnsi="Times New Roman" w:cs="Times New Roman" w:hint="eastAsia"/>
        </w:rPr>
        <w:t>,</w:t>
      </w:r>
      <w:r w:rsidR="00EC70C9">
        <w:rPr>
          <w:rFonts w:ascii="Times New Roman" w:eastAsia="標楷體" w:hAnsi="Times New Roman" w:cs="Times New Roman" w:hint="eastAsia"/>
        </w:rPr>
        <w:t>胸椎前屈下脊旁肌的擴大</w:t>
      </w:r>
      <w:r w:rsidR="00EC70C9">
        <w:rPr>
          <w:rFonts w:ascii="Times New Roman" w:eastAsia="標楷體" w:hAnsi="Times New Roman" w:cs="Times New Roman" w:hint="eastAsia"/>
        </w:rPr>
        <w:t>,</w:t>
      </w:r>
      <w:r w:rsidR="00EC70C9">
        <w:rPr>
          <w:rFonts w:ascii="Times New Roman" w:eastAsia="標楷體" w:hAnsi="Times New Roman" w:cs="Times New Roman" w:hint="eastAsia"/>
        </w:rPr>
        <w:t>枕骨下受限導致上段項椎過度伸直</w:t>
      </w:r>
      <w:r w:rsidR="00EC70C9">
        <w:rPr>
          <w:rFonts w:ascii="Times New Roman" w:eastAsia="標楷體" w:hAnsi="Times New Roman" w:cs="Times New Roman" w:hint="eastAsia"/>
        </w:rPr>
        <w:t>,</w:t>
      </w:r>
      <w:r w:rsidR="00EC70C9">
        <w:rPr>
          <w:rFonts w:ascii="Times New Roman" w:eastAsia="標楷體" w:hAnsi="Times New Roman" w:cs="Times New Roman" w:hint="eastAsia"/>
        </w:rPr>
        <w:t>骨在</w:t>
      </w:r>
      <w:r w:rsidR="00EC70C9">
        <w:rPr>
          <w:rFonts w:ascii="Times New Roman" w:eastAsia="標楷體" w:hAnsi="Times New Roman" w:cs="Times New Roman" w:hint="eastAsia"/>
        </w:rPr>
        <w:t>C1</w:t>
      </w:r>
      <w:r w:rsidR="00EC70C9">
        <w:rPr>
          <w:rFonts w:ascii="Times New Roman" w:eastAsia="標楷體" w:hAnsi="Times New Roman" w:cs="Times New Roman" w:hint="eastAsia"/>
        </w:rPr>
        <w:t>上向前移位或旋轉</w:t>
      </w:r>
      <w:r w:rsidR="00EC70C9">
        <w:rPr>
          <w:rFonts w:ascii="Times New Roman" w:eastAsia="標楷體" w:hAnsi="Times New Roman" w:cs="Times New Roman" w:hint="eastAsia"/>
        </w:rPr>
        <w:t>,</w:t>
      </w:r>
      <w:r w:rsidR="00EC70C9">
        <w:rPr>
          <w:rFonts w:ascii="Times New Roman" w:eastAsia="標楷體" w:hAnsi="Times New Roman" w:cs="Times New Roman" w:hint="eastAsia"/>
        </w:rPr>
        <w:t>眼睛</w:t>
      </w:r>
      <w:r w:rsidR="00EC70C9">
        <w:rPr>
          <w:rFonts w:ascii="Times New Roman" w:eastAsia="標楷體" w:hAnsi="Times New Roman" w:cs="Times New Roman" w:hint="eastAsia"/>
        </w:rPr>
        <w:t>-</w:t>
      </w:r>
      <w:r w:rsidR="00EC70C9">
        <w:rPr>
          <w:rFonts w:ascii="Times New Roman" w:eastAsia="標楷體" w:hAnsi="Times New Roman" w:cs="Times New Roman" w:hint="eastAsia"/>
        </w:rPr>
        <w:t>脊椎運動的不連續性</w:t>
      </w:r>
      <w:r w:rsidR="00EC70C9">
        <w:rPr>
          <w:rFonts w:ascii="Times New Roman" w:eastAsia="標楷體" w:hAnsi="Times New Roman" w:cs="Times New Roman" w:hint="eastAsia"/>
        </w:rPr>
        <w:t>.</w:t>
      </w:r>
    </w:p>
    <w:p w:rsidR="00EC70C9" w:rsidRDefault="00EC70C9" w:rsidP="00EC70C9">
      <w:pPr>
        <w:pStyle w:val="a3"/>
        <w:numPr>
          <w:ilvl w:val="2"/>
          <w:numId w:val="7"/>
        </w:numPr>
        <w:ind w:leftChars="0"/>
        <w:rPr>
          <w:rFonts w:ascii="Times New Roman" w:eastAsia="標楷體" w:hAnsi="Times New Roman" w:cs="Times New Roman"/>
        </w:rPr>
      </w:pPr>
      <w:r>
        <w:rPr>
          <w:rFonts w:ascii="Times New Roman" w:eastAsia="標楷體" w:hAnsi="Times New Roman" w:cs="Times New Roman" w:hint="eastAsia"/>
        </w:rPr>
        <w:t>姿勢性功能</w:t>
      </w:r>
    </w:p>
    <w:p w:rsidR="00EC70C9" w:rsidRDefault="00EC70C9" w:rsidP="00EC70C9">
      <w:pPr>
        <w:pStyle w:val="a3"/>
        <w:numPr>
          <w:ilvl w:val="3"/>
          <w:numId w:val="7"/>
        </w:numPr>
        <w:ind w:leftChars="0"/>
        <w:rPr>
          <w:rFonts w:ascii="Times New Roman" w:eastAsia="標楷體" w:hAnsi="Times New Roman" w:cs="Times New Roman"/>
        </w:rPr>
      </w:pPr>
      <w:r>
        <w:rPr>
          <w:rFonts w:ascii="Times New Roman" w:eastAsia="標楷體" w:hAnsi="Times New Roman" w:cs="Times New Roman" w:hint="eastAsia"/>
        </w:rPr>
        <w:t>SBL</w:t>
      </w:r>
      <w:r>
        <w:rPr>
          <w:rFonts w:ascii="Times New Roman" w:eastAsia="標楷體" w:hAnsi="Times New Roman" w:cs="Times New Roman" w:hint="eastAsia"/>
        </w:rPr>
        <w:t>的整體性姿勢功能在於完全的直立姿勢下支持身體</w:t>
      </w:r>
      <w:r>
        <w:rPr>
          <w:rFonts w:ascii="Times New Roman" w:eastAsia="標楷體" w:hAnsi="Times New Roman" w:cs="Times New Roman" w:hint="eastAsia"/>
        </w:rPr>
        <w:t>,</w:t>
      </w:r>
      <w:r>
        <w:rPr>
          <w:rFonts w:ascii="Times New Roman" w:eastAsia="標楷體" w:hAnsi="Times New Roman" w:cs="Times New Roman" w:hint="eastAsia"/>
        </w:rPr>
        <w:t>以避免傾向屈曲姿勢</w:t>
      </w:r>
      <w:r>
        <w:rPr>
          <w:rFonts w:ascii="Times New Roman" w:eastAsia="標楷體" w:hAnsi="Times New Roman" w:cs="Times New Roman" w:hint="eastAsia"/>
        </w:rPr>
        <w:t>.</w:t>
      </w:r>
    </w:p>
    <w:p w:rsidR="00EC70C9" w:rsidRDefault="00EC70C9" w:rsidP="00EC70C9">
      <w:pPr>
        <w:pStyle w:val="a3"/>
        <w:numPr>
          <w:ilvl w:val="3"/>
          <w:numId w:val="7"/>
        </w:numPr>
        <w:ind w:leftChars="0"/>
        <w:rPr>
          <w:rFonts w:ascii="Times New Roman" w:eastAsia="標楷體" w:hAnsi="Times New Roman" w:cs="Times New Roman"/>
        </w:rPr>
      </w:pPr>
      <w:r>
        <w:rPr>
          <w:rFonts w:ascii="Times New Roman" w:eastAsia="標楷體" w:hAnsi="Times New Roman" w:cs="Times New Roman" w:hint="eastAsia"/>
        </w:rPr>
        <w:t>伸直的姿勢需要肌筋膜帶中的肌肉要有較高比例的慢肌與耐力型的肌纖維</w:t>
      </w:r>
      <w:r>
        <w:rPr>
          <w:rFonts w:ascii="Times New Roman" w:eastAsia="標楷體" w:hAnsi="Times New Roman" w:cs="Times New Roman" w:hint="eastAsia"/>
        </w:rPr>
        <w:t>.</w:t>
      </w:r>
    </w:p>
    <w:p w:rsidR="00EC70C9" w:rsidRDefault="00EC70C9" w:rsidP="00EC70C9">
      <w:pPr>
        <w:pStyle w:val="a3"/>
        <w:numPr>
          <w:ilvl w:val="3"/>
          <w:numId w:val="7"/>
        </w:numPr>
        <w:ind w:leftChars="0"/>
        <w:rPr>
          <w:rFonts w:ascii="Times New Roman" w:eastAsia="標楷體" w:hAnsi="Times New Roman" w:cs="Times New Roman"/>
        </w:rPr>
      </w:pPr>
      <w:r>
        <w:rPr>
          <w:rFonts w:ascii="Times New Roman" w:eastAsia="標楷體" w:hAnsi="Times New Roman" w:cs="Times New Roman" w:hint="eastAsia"/>
        </w:rPr>
        <w:t>固定的姿勢需要在筋膜部分具有超負重的薄膜與束帶</w:t>
      </w:r>
      <w:r>
        <w:rPr>
          <w:rFonts w:ascii="Times New Roman" w:eastAsia="標楷體" w:hAnsi="Times New Roman" w:cs="Times New Roman" w:hint="eastAsia"/>
        </w:rPr>
        <w:t>.</w:t>
      </w:r>
    </w:p>
    <w:p w:rsidR="00470DED" w:rsidRDefault="00470DED" w:rsidP="00EC70C9">
      <w:pPr>
        <w:pStyle w:val="a3"/>
        <w:numPr>
          <w:ilvl w:val="3"/>
          <w:numId w:val="7"/>
        </w:numPr>
        <w:ind w:leftChars="0"/>
        <w:rPr>
          <w:rFonts w:ascii="Times New Roman" w:eastAsia="標楷體" w:hAnsi="Times New Roman" w:cs="Times New Roman"/>
        </w:rPr>
      </w:pPr>
      <w:r>
        <w:rPr>
          <w:rFonts w:ascii="Times New Roman" w:eastAsia="標楷體" w:hAnsi="Times New Roman" w:cs="Times New Roman" w:hint="eastAsia"/>
        </w:rPr>
        <w:t>站立時</w:t>
      </w:r>
      <w:r>
        <w:rPr>
          <w:rFonts w:ascii="Times New Roman" w:eastAsia="標楷體" w:hAnsi="Times New Roman" w:cs="Times New Roman" w:hint="eastAsia"/>
        </w:rPr>
        <w:t>,SBL</w:t>
      </w:r>
      <w:r>
        <w:rPr>
          <w:rFonts w:ascii="Times New Roman" w:eastAsia="標楷體" w:hAnsi="Times New Roman" w:cs="Times New Roman" w:hint="eastAsia"/>
        </w:rPr>
        <w:t>的互鎖肌腱可協助十字韌帶維持脛骨和股骨間的姿勢排列</w:t>
      </w:r>
      <w:r>
        <w:rPr>
          <w:rFonts w:ascii="Times New Roman" w:eastAsia="標楷體" w:hAnsi="Times New Roman" w:cs="Times New Roman" w:hint="eastAsia"/>
        </w:rPr>
        <w:t>.</w:t>
      </w:r>
    </w:p>
    <w:p w:rsidR="00EC70C9" w:rsidRDefault="00EC70C9" w:rsidP="00EC70C9">
      <w:pPr>
        <w:pStyle w:val="a3"/>
        <w:numPr>
          <w:ilvl w:val="2"/>
          <w:numId w:val="7"/>
        </w:numPr>
        <w:ind w:leftChars="0"/>
        <w:rPr>
          <w:rFonts w:ascii="Times New Roman" w:eastAsia="標楷體" w:hAnsi="Times New Roman" w:cs="Times New Roman"/>
        </w:rPr>
      </w:pPr>
      <w:r>
        <w:rPr>
          <w:rFonts w:ascii="Times New Roman" w:eastAsia="標楷體" w:hAnsi="Times New Roman" w:cs="Times New Roman" w:hint="eastAsia"/>
        </w:rPr>
        <w:t>運動性功能</w:t>
      </w:r>
    </w:p>
    <w:p w:rsidR="00470DED" w:rsidRDefault="00470DED" w:rsidP="00470DED">
      <w:pPr>
        <w:pStyle w:val="a3"/>
        <w:numPr>
          <w:ilvl w:val="3"/>
          <w:numId w:val="7"/>
        </w:numPr>
        <w:ind w:leftChars="0"/>
        <w:rPr>
          <w:rFonts w:ascii="Times New Roman" w:eastAsia="標楷體" w:hAnsi="Times New Roman" w:cs="Times New Roman"/>
        </w:rPr>
      </w:pPr>
      <w:r>
        <w:rPr>
          <w:rFonts w:ascii="Times New Roman" w:eastAsia="標楷體" w:hAnsi="Times New Roman" w:cs="Times New Roman" w:hint="eastAsia"/>
        </w:rPr>
        <w:t>在人類發育過中程中</w:t>
      </w:r>
      <w:r>
        <w:rPr>
          <w:rFonts w:ascii="Times New Roman" w:eastAsia="標楷體" w:hAnsi="Times New Roman" w:cs="Times New Roman" w:hint="eastAsia"/>
        </w:rPr>
        <w:t>,SBL</w:t>
      </w:r>
      <w:r>
        <w:rPr>
          <w:rFonts w:ascii="Times New Roman" w:eastAsia="標楷體" w:hAnsi="Times New Roman" w:cs="Times New Roman" w:hint="eastAsia"/>
        </w:rPr>
        <w:t>的肌肉使嬰兒頭部能由屈曲狀態仰起到逐步站立</w:t>
      </w:r>
      <w:r>
        <w:rPr>
          <w:rFonts w:ascii="Times New Roman" w:eastAsia="標楷體" w:hAnsi="Times New Roman" w:cs="Times New Roman" w:hint="eastAsia"/>
        </w:rPr>
        <w:t>,</w:t>
      </w:r>
      <w:r>
        <w:rPr>
          <w:rFonts w:ascii="Times New Roman" w:eastAsia="標楷體" w:hAnsi="Times New Roman" w:cs="Times New Roman" w:hint="eastAsia"/>
        </w:rPr>
        <w:t>以輕鬆維持的伸直姿勢的過程</w:t>
      </w:r>
      <w:r>
        <w:rPr>
          <w:rFonts w:ascii="Times New Roman" w:eastAsia="標楷體" w:hAnsi="Times New Roman" w:cs="Times New Roman" w:hint="eastAsia"/>
        </w:rPr>
        <w:t>,SBL</w:t>
      </w:r>
      <w:r>
        <w:rPr>
          <w:rFonts w:ascii="Times New Roman" w:eastAsia="標楷體" w:hAnsi="Times New Roman" w:cs="Times New Roman" w:hint="eastAsia"/>
        </w:rPr>
        <w:t>的肌力</w:t>
      </w:r>
      <w:r>
        <w:rPr>
          <w:rFonts w:ascii="Times New Roman" w:eastAsia="標楷體" w:hAnsi="Times New Roman" w:cs="Times New Roman" w:hint="eastAsia"/>
        </w:rPr>
        <w:t>,</w:t>
      </w:r>
      <w:r>
        <w:rPr>
          <w:rFonts w:ascii="Times New Roman" w:eastAsia="標楷體" w:hAnsi="Times New Roman" w:cs="Times New Roman" w:hint="eastAsia"/>
        </w:rPr>
        <w:t>技能</w:t>
      </w:r>
      <w:r>
        <w:rPr>
          <w:rFonts w:ascii="Times New Roman" w:eastAsia="標楷體" w:hAnsi="Times New Roman" w:cs="Times New Roman" w:hint="eastAsia"/>
        </w:rPr>
        <w:t>,</w:t>
      </w:r>
      <w:r>
        <w:rPr>
          <w:rFonts w:ascii="Times New Roman" w:eastAsia="標楷體" w:hAnsi="Times New Roman" w:cs="Times New Roman" w:hint="eastAsia"/>
        </w:rPr>
        <w:t>平衡性的發展與成熟化</w:t>
      </w:r>
      <w:r>
        <w:rPr>
          <w:rFonts w:ascii="Times New Roman" w:eastAsia="標楷體" w:hAnsi="Times New Roman" w:cs="Times New Roman" w:hint="eastAsia"/>
        </w:rPr>
        <w:t>.</w:t>
      </w:r>
    </w:p>
    <w:p w:rsidR="006F02AA" w:rsidRDefault="006F02AA" w:rsidP="006F02AA">
      <w:pPr>
        <w:pStyle w:val="a3"/>
        <w:numPr>
          <w:ilvl w:val="0"/>
          <w:numId w:val="7"/>
        </w:numPr>
        <w:ind w:leftChars="0"/>
        <w:rPr>
          <w:rFonts w:ascii="Times New Roman" w:eastAsia="標楷體" w:hAnsi="Times New Roman" w:cs="Times New Roman"/>
        </w:rPr>
      </w:pPr>
      <w:r>
        <w:rPr>
          <w:rFonts w:ascii="Times New Roman" w:eastAsia="標楷體" w:hAnsi="Times New Roman" w:cs="Times New Roman" w:hint="eastAsia"/>
        </w:rPr>
        <w:t>肌筋膜軌道和骨性車站</w:t>
      </w:r>
    </w:p>
    <w:tbl>
      <w:tblPr>
        <w:tblStyle w:val="a4"/>
        <w:tblW w:w="0" w:type="auto"/>
        <w:tblLook w:val="04A0" w:firstRow="1" w:lastRow="0" w:firstColumn="1" w:lastColumn="0" w:noHBand="0" w:noVBand="1"/>
      </w:tblPr>
      <w:tblGrid>
        <w:gridCol w:w="4503"/>
        <w:gridCol w:w="850"/>
        <w:gridCol w:w="5169"/>
      </w:tblGrid>
      <w:tr w:rsidR="00470DED" w:rsidTr="00BD33BB">
        <w:tc>
          <w:tcPr>
            <w:tcW w:w="4503" w:type="dxa"/>
          </w:tcPr>
          <w:p w:rsidR="00470DED" w:rsidRDefault="00470DED" w:rsidP="00470DED">
            <w:pPr>
              <w:rPr>
                <w:rFonts w:ascii="Times New Roman" w:eastAsia="標楷體" w:hAnsi="Times New Roman" w:cs="Times New Roman"/>
              </w:rPr>
            </w:pPr>
            <w:r>
              <w:rPr>
                <w:rFonts w:ascii="Times New Roman" w:eastAsia="標楷體" w:hAnsi="Times New Roman" w:cs="Times New Roman" w:hint="eastAsia"/>
              </w:rPr>
              <w:t>骨性車站</w:t>
            </w:r>
          </w:p>
        </w:tc>
        <w:tc>
          <w:tcPr>
            <w:tcW w:w="850" w:type="dxa"/>
          </w:tcPr>
          <w:p w:rsidR="00470DED" w:rsidRDefault="00470DED" w:rsidP="00470DED">
            <w:pPr>
              <w:rPr>
                <w:rFonts w:ascii="Times New Roman" w:eastAsia="標楷體" w:hAnsi="Times New Roman" w:cs="Times New Roman"/>
              </w:rPr>
            </w:pPr>
          </w:p>
        </w:tc>
        <w:tc>
          <w:tcPr>
            <w:tcW w:w="5169" w:type="dxa"/>
          </w:tcPr>
          <w:p w:rsidR="00470DED" w:rsidRDefault="00470DED" w:rsidP="00470DED">
            <w:pPr>
              <w:rPr>
                <w:rFonts w:ascii="Times New Roman" w:eastAsia="標楷體" w:hAnsi="Times New Roman" w:cs="Times New Roman"/>
              </w:rPr>
            </w:pPr>
            <w:r>
              <w:rPr>
                <w:rFonts w:ascii="Times New Roman" w:eastAsia="標楷體" w:hAnsi="Times New Roman" w:cs="Times New Roman" w:hint="eastAsia"/>
              </w:rPr>
              <w:t>骨筋膜軌道</w:t>
            </w:r>
          </w:p>
        </w:tc>
      </w:tr>
      <w:tr w:rsidR="00470DED" w:rsidTr="00BD33BB">
        <w:tc>
          <w:tcPr>
            <w:tcW w:w="4503"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額骨</w:t>
            </w:r>
            <w:r>
              <w:rPr>
                <w:rFonts w:ascii="Times New Roman" w:eastAsia="標楷體" w:hAnsi="Times New Roman" w:cs="Times New Roman" w:hint="eastAsia"/>
              </w:rPr>
              <w:t>,</w:t>
            </w:r>
            <w:r>
              <w:rPr>
                <w:rFonts w:ascii="Times New Roman" w:eastAsia="標楷體" w:hAnsi="Times New Roman" w:cs="Times New Roman" w:hint="eastAsia"/>
              </w:rPr>
              <w:t>眶上嵴</w:t>
            </w: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13</w:t>
            </w:r>
          </w:p>
        </w:tc>
        <w:tc>
          <w:tcPr>
            <w:tcW w:w="5169" w:type="dxa"/>
          </w:tcPr>
          <w:p w:rsidR="00470DED" w:rsidRDefault="00470DED" w:rsidP="00470DED">
            <w:pPr>
              <w:rPr>
                <w:rFonts w:ascii="Times New Roman" w:eastAsia="標楷體" w:hAnsi="Times New Roman" w:cs="Times New Roman"/>
              </w:rPr>
            </w:pPr>
          </w:p>
        </w:tc>
      </w:tr>
      <w:tr w:rsidR="00470DED" w:rsidTr="00BD33BB">
        <w:tc>
          <w:tcPr>
            <w:tcW w:w="4503" w:type="dxa"/>
          </w:tcPr>
          <w:p w:rsidR="00470DED" w:rsidRDefault="00470DED" w:rsidP="00470DED">
            <w:pPr>
              <w:rPr>
                <w:rFonts w:ascii="Times New Roman" w:eastAsia="標楷體" w:hAnsi="Times New Roman" w:cs="Times New Roman"/>
              </w:rPr>
            </w:pP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12</w:t>
            </w:r>
          </w:p>
        </w:tc>
        <w:tc>
          <w:tcPr>
            <w:tcW w:w="5169"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帽狀腱膜</w:t>
            </w:r>
            <w:r>
              <w:rPr>
                <w:rFonts w:ascii="Times New Roman" w:eastAsia="標楷體" w:hAnsi="Times New Roman" w:cs="Times New Roman" w:hint="eastAsia"/>
              </w:rPr>
              <w:t>/</w:t>
            </w:r>
            <w:r>
              <w:rPr>
                <w:rFonts w:ascii="Times New Roman" w:eastAsia="標楷體" w:hAnsi="Times New Roman" w:cs="Times New Roman" w:hint="eastAsia"/>
              </w:rPr>
              <w:t>顱頂筋膜</w:t>
            </w:r>
          </w:p>
        </w:tc>
      </w:tr>
      <w:tr w:rsidR="00470DED" w:rsidTr="00BD33BB">
        <w:tc>
          <w:tcPr>
            <w:tcW w:w="4503"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枕嵴</w:t>
            </w: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11</w:t>
            </w:r>
          </w:p>
        </w:tc>
        <w:tc>
          <w:tcPr>
            <w:tcW w:w="5169" w:type="dxa"/>
          </w:tcPr>
          <w:p w:rsidR="00470DED" w:rsidRDefault="00470DED" w:rsidP="00470DED">
            <w:pPr>
              <w:rPr>
                <w:rFonts w:ascii="Times New Roman" w:eastAsia="標楷體" w:hAnsi="Times New Roman" w:cs="Times New Roman"/>
              </w:rPr>
            </w:pPr>
          </w:p>
        </w:tc>
      </w:tr>
      <w:tr w:rsidR="00470DED" w:rsidTr="00BD33BB">
        <w:tc>
          <w:tcPr>
            <w:tcW w:w="4503" w:type="dxa"/>
          </w:tcPr>
          <w:p w:rsidR="00470DED" w:rsidRDefault="00470DED" w:rsidP="00470DED">
            <w:pPr>
              <w:rPr>
                <w:rFonts w:ascii="Times New Roman" w:eastAsia="標楷體" w:hAnsi="Times New Roman" w:cs="Times New Roman"/>
              </w:rPr>
            </w:pP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10</w:t>
            </w:r>
          </w:p>
        </w:tc>
        <w:tc>
          <w:tcPr>
            <w:tcW w:w="5169"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腰薦筋膜</w:t>
            </w:r>
            <w:r>
              <w:rPr>
                <w:rFonts w:ascii="Times New Roman" w:eastAsia="標楷體" w:hAnsi="Times New Roman" w:cs="Times New Roman" w:hint="eastAsia"/>
              </w:rPr>
              <w:t>/</w:t>
            </w:r>
            <w:r>
              <w:rPr>
                <w:rFonts w:ascii="Times New Roman" w:eastAsia="標楷體" w:hAnsi="Times New Roman" w:cs="Times New Roman" w:hint="eastAsia"/>
              </w:rPr>
              <w:t>豎脊肌</w:t>
            </w:r>
          </w:p>
        </w:tc>
      </w:tr>
      <w:tr w:rsidR="00470DED" w:rsidTr="00BD33BB">
        <w:tc>
          <w:tcPr>
            <w:tcW w:w="4503"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薦骨</w:t>
            </w: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09</w:t>
            </w:r>
          </w:p>
        </w:tc>
        <w:tc>
          <w:tcPr>
            <w:tcW w:w="5169" w:type="dxa"/>
          </w:tcPr>
          <w:p w:rsidR="00470DED" w:rsidRDefault="00470DED" w:rsidP="00470DED">
            <w:pPr>
              <w:rPr>
                <w:rFonts w:ascii="Times New Roman" w:eastAsia="標楷體" w:hAnsi="Times New Roman" w:cs="Times New Roman"/>
              </w:rPr>
            </w:pPr>
          </w:p>
        </w:tc>
      </w:tr>
      <w:tr w:rsidR="00470DED" w:rsidTr="00BD33BB">
        <w:tc>
          <w:tcPr>
            <w:tcW w:w="4503" w:type="dxa"/>
          </w:tcPr>
          <w:p w:rsidR="00470DED" w:rsidRDefault="00470DED" w:rsidP="00470DED">
            <w:pPr>
              <w:rPr>
                <w:rFonts w:ascii="Times New Roman" w:eastAsia="標楷體" w:hAnsi="Times New Roman" w:cs="Times New Roman"/>
              </w:rPr>
            </w:pP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08</w:t>
            </w:r>
          </w:p>
        </w:tc>
        <w:tc>
          <w:tcPr>
            <w:tcW w:w="5169"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薦粗隆韌帶</w:t>
            </w:r>
          </w:p>
        </w:tc>
      </w:tr>
      <w:tr w:rsidR="00470DED" w:rsidTr="00BD33BB">
        <w:tc>
          <w:tcPr>
            <w:tcW w:w="4503"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坐骨粗隆</w:t>
            </w:r>
          </w:p>
        </w:tc>
        <w:tc>
          <w:tcPr>
            <w:tcW w:w="850" w:type="dxa"/>
          </w:tcPr>
          <w:p w:rsidR="00470DED" w:rsidRDefault="00BD33BB" w:rsidP="00470DED">
            <w:pPr>
              <w:rPr>
                <w:rFonts w:ascii="Times New Roman" w:eastAsia="標楷體" w:hAnsi="Times New Roman" w:cs="Times New Roman"/>
              </w:rPr>
            </w:pPr>
            <w:r>
              <w:rPr>
                <w:rFonts w:ascii="Times New Roman" w:eastAsia="標楷體" w:hAnsi="Times New Roman" w:cs="Times New Roman" w:hint="eastAsia"/>
              </w:rPr>
              <w:t>07</w:t>
            </w:r>
          </w:p>
        </w:tc>
        <w:tc>
          <w:tcPr>
            <w:tcW w:w="5169" w:type="dxa"/>
          </w:tcPr>
          <w:p w:rsidR="00470DED" w:rsidRDefault="00470DED" w:rsidP="00470DED">
            <w:pPr>
              <w:rPr>
                <w:rFonts w:ascii="Times New Roman" w:eastAsia="標楷體" w:hAnsi="Times New Roman" w:cs="Times New Roman"/>
              </w:rPr>
            </w:pPr>
          </w:p>
        </w:tc>
      </w:tr>
      <w:tr w:rsidR="00BD33BB" w:rsidTr="00BD33BB">
        <w:tc>
          <w:tcPr>
            <w:tcW w:w="4503" w:type="dxa"/>
          </w:tcPr>
          <w:p w:rsidR="00BD33BB" w:rsidRDefault="00BD33BB" w:rsidP="00470DED">
            <w:pPr>
              <w:rPr>
                <w:rFonts w:ascii="Times New Roman" w:eastAsia="標楷體" w:hAnsi="Times New Roman" w:cs="Times New Roman"/>
              </w:rPr>
            </w:pP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06</w:t>
            </w:r>
          </w:p>
        </w:tc>
        <w:tc>
          <w:tcPr>
            <w:tcW w:w="5169"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膕旁肌</w:t>
            </w:r>
          </w:p>
        </w:tc>
      </w:tr>
      <w:tr w:rsidR="00BD33BB" w:rsidTr="00BD33BB">
        <w:tc>
          <w:tcPr>
            <w:tcW w:w="4503"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股骨髁</w:t>
            </w: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05</w:t>
            </w:r>
          </w:p>
        </w:tc>
        <w:tc>
          <w:tcPr>
            <w:tcW w:w="5169" w:type="dxa"/>
          </w:tcPr>
          <w:p w:rsidR="00BD33BB" w:rsidRDefault="00BD33BB" w:rsidP="00470DED">
            <w:pPr>
              <w:rPr>
                <w:rFonts w:ascii="Times New Roman" w:eastAsia="標楷體" w:hAnsi="Times New Roman" w:cs="Times New Roman"/>
              </w:rPr>
            </w:pPr>
          </w:p>
        </w:tc>
      </w:tr>
      <w:tr w:rsidR="00BD33BB" w:rsidTr="00BD33BB">
        <w:tc>
          <w:tcPr>
            <w:tcW w:w="4503" w:type="dxa"/>
          </w:tcPr>
          <w:p w:rsidR="00BD33BB" w:rsidRDefault="00BD33BB" w:rsidP="00470DED">
            <w:pPr>
              <w:rPr>
                <w:rFonts w:ascii="Times New Roman" w:eastAsia="標楷體" w:hAnsi="Times New Roman" w:cs="Times New Roman"/>
              </w:rPr>
            </w:pP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04</w:t>
            </w:r>
          </w:p>
        </w:tc>
        <w:tc>
          <w:tcPr>
            <w:tcW w:w="5169"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腓腸肌</w:t>
            </w:r>
            <w:r>
              <w:rPr>
                <w:rFonts w:ascii="Times New Roman" w:eastAsia="標楷體" w:hAnsi="Times New Roman" w:cs="Times New Roman" w:hint="eastAsia"/>
              </w:rPr>
              <w:t>/</w:t>
            </w:r>
            <w:r>
              <w:rPr>
                <w:rFonts w:ascii="Times New Roman" w:eastAsia="標楷體" w:hAnsi="Times New Roman" w:cs="Times New Roman" w:hint="eastAsia"/>
              </w:rPr>
              <w:t>阿基里腱</w:t>
            </w:r>
          </w:p>
        </w:tc>
      </w:tr>
      <w:tr w:rsidR="00BD33BB" w:rsidTr="00BD33BB">
        <w:tc>
          <w:tcPr>
            <w:tcW w:w="4503"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跟骨</w:t>
            </w: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03</w:t>
            </w:r>
          </w:p>
        </w:tc>
        <w:tc>
          <w:tcPr>
            <w:tcW w:w="5169" w:type="dxa"/>
          </w:tcPr>
          <w:p w:rsidR="00BD33BB" w:rsidRDefault="00BD33BB" w:rsidP="00470DED">
            <w:pPr>
              <w:rPr>
                <w:rFonts w:ascii="Times New Roman" w:eastAsia="標楷體" w:hAnsi="Times New Roman" w:cs="Times New Roman"/>
              </w:rPr>
            </w:pPr>
          </w:p>
        </w:tc>
      </w:tr>
      <w:tr w:rsidR="00BD33BB" w:rsidTr="00BD33BB">
        <w:tc>
          <w:tcPr>
            <w:tcW w:w="4503" w:type="dxa"/>
          </w:tcPr>
          <w:p w:rsidR="00BD33BB" w:rsidRDefault="00BD33BB" w:rsidP="00470DED">
            <w:pPr>
              <w:rPr>
                <w:rFonts w:ascii="Times New Roman" w:eastAsia="標楷體" w:hAnsi="Times New Roman" w:cs="Times New Roman"/>
              </w:rPr>
            </w:pP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02</w:t>
            </w:r>
          </w:p>
        </w:tc>
        <w:tc>
          <w:tcPr>
            <w:tcW w:w="5169"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足底筋膜和屈趾短肌</w:t>
            </w:r>
          </w:p>
        </w:tc>
      </w:tr>
      <w:tr w:rsidR="00BD33BB" w:rsidTr="00BD33BB">
        <w:tc>
          <w:tcPr>
            <w:tcW w:w="4503" w:type="dxa"/>
          </w:tcPr>
          <w:p w:rsidR="00BD33BB" w:rsidRDefault="008142B9" w:rsidP="00470DED">
            <w:pPr>
              <w:rPr>
                <w:rFonts w:ascii="Times New Roman" w:eastAsia="標楷體" w:hAnsi="Times New Roman" w:cs="Times New Roman"/>
              </w:rPr>
            </w:pPr>
            <w:r>
              <w:rPr>
                <w:rFonts w:ascii="Times New Roman" w:eastAsia="標楷體" w:hAnsi="Times New Roman" w:cs="Times New Roman" w:hint="eastAsia"/>
              </w:rPr>
              <w:t>趾骨蹠面</w:t>
            </w:r>
          </w:p>
        </w:tc>
        <w:tc>
          <w:tcPr>
            <w:tcW w:w="850" w:type="dxa"/>
          </w:tcPr>
          <w:p w:rsidR="00BD33BB" w:rsidRDefault="00BD33BB" w:rsidP="00470DED">
            <w:pPr>
              <w:rPr>
                <w:rFonts w:ascii="Times New Roman" w:eastAsia="標楷體" w:hAnsi="Times New Roman" w:cs="Times New Roman"/>
              </w:rPr>
            </w:pPr>
            <w:r>
              <w:rPr>
                <w:rFonts w:ascii="Times New Roman" w:eastAsia="標楷體" w:hAnsi="Times New Roman" w:cs="Times New Roman" w:hint="eastAsia"/>
              </w:rPr>
              <w:t>01</w:t>
            </w:r>
          </w:p>
        </w:tc>
        <w:tc>
          <w:tcPr>
            <w:tcW w:w="5169" w:type="dxa"/>
          </w:tcPr>
          <w:p w:rsidR="00BD33BB" w:rsidRDefault="00BD33BB" w:rsidP="00470DED">
            <w:pPr>
              <w:rPr>
                <w:rFonts w:ascii="Times New Roman" w:eastAsia="標楷體" w:hAnsi="Times New Roman" w:cs="Times New Roman"/>
              </w:rPr>
            </w:pPr>
          </w:p>
        </w:tc>
      </w:tr>
    </w:tbl>
    <w:p w:rsidR="00470DED" w:rsidRPr="00470DED" w:rsidRDefault="00470DED" w:rsidP="00470DED">
      <w:pPr>
        <w:rPr>
          <w:rFonts w:ascii="Times New Roman" w:eastAsia="標楷體" w:hAnsi="Times New Roman" w:cs="Times New Roman"/>
        </w:rPr>
      </w:pPr>
    </w:p>
    <w:p w:rsidR="00470DED" w:rsidRDefault="00470DED" w:rsidP="00470DED">
      <w:pPr>
        <w:rPr>
          <w:rFonts w:ascii="Times New Roman" w:eastAsia="標楷體" w:hAnsi="Times New Roman" w:cs="Times New Roman"/>
        </w:rPr>
      </w:pPr>
    </w:p>
    <w:p w:rsidR="007376F7" w:rsidRDefault="007376F7" w:rsidP="00470DED">
      <w:pPr>
        <w:rPr>
          <w:rFonts w:ascii="Times New Roman" w:eastAsia="標楷體" w:hAnsi="Times New Roman" w:cs="Times New Roman"/>
        </w:rPr>
      </w:pPr>
    </w:p>
    <w:p w:rsidR="00727201" w:rsidRDefault="00727201" w:rsidP="00470DED">
      <w:pPr>
        <w:rPr>
          <w:rFonts w:ascii="Times New Roman" w:eastAsia="標楷體" w:hAnsi="Times New Roman" w:cs="Times New Roman"/>
        </w:rPr>
      </w:pPr>
    </w:p>
    <w:p w:rsidR="006F02AA" w:rsidRPr="006F02AA" w:rsidRDefault="007376F7" w:rsidP="006F02AA">
      <w:pPr>
        <w:pStyle w:val="a3"/>
        <w:numPr>
          <w:ilvl w:val="0"/>
          <w:numId w:val="7"/>
        </w:numPr>
        <w:ind w:leftChars="0"/>
        <w:rPr>
          <w:rFonts w:ascii="Times New Roman" w:eastAsia="標楷體" w:hAnsi="Times New Roman" w:cs="Times New Roman"/>
        </w:rPr>
      </w:pPr>
      <w:r>
        <w:rPr>
          <w:rFonts w:ascii="Times New Roman" w:eastAsia="標楷體" w:hAnsi="Times New Roman" w:cs="Times New Roman" w:hint="eastAsia"/>
        </w:rPr>
        <w:lastRenderedPageBreak/>
        <w:t xml:space="preserve">BLS </w:t>
      </w:r>
    </w:p>
    <w:p w:rsidR="00841B2D" w:rsidRPr="002341C6" w:rsidRDefault="007376F7" w:rsidP="002341C6">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5409001" cy="8875370"/>
            <wp:effectExtent l="0" t="0" r="1270" b="2540"/>
            <wp:docPr id="1" name="圖片 1" descr="C:\Users\VAIO\Desktop\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IMG_03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43" cy="8877408"/>
                    </a:xfrm>
                    <a:prstGeom prst="rect">
                      <a:avLst/>
                    </a:prstGeom>
                    <a:noFill/>
                    <a:ln>
                      <a:noFill/>
                    </a:ln>
                  </pic:spPr>
                </pic:pic>
              </a:graphicData>
            </a:graphic>
          </wp:inline>
        </w:drawing>
      </w:r>
    </w:p>
    <w:p w:rsidR="00841B2D" w:rsidRDefault="00EC7F90" w:rsidP="00355BAC">
      <w:pPr>
        <w:pStyle w:val="1"/>
        <w:jc w:val="center"/>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C</w:t>
      </w:r>
      <w:r>
        <w:rPr>
          <w:rFonts w:ascii="Times New Roman" w:eastAsia="標楷體" w:hAnsi="Times New Roman" w:cs="Times New Roman" w:hint="eastAsia"/>
          <w:sz w:val="28"/>
          <w:szCs w:val="28"/>
        </w:rPr>
        <w:t xml:space="preserve">hapter 4 the </w:t>
      </w:r>
      <w:r>
        <w:rPr>
          <w:rFonts w:ascii="Times New Roman" w:eastAsia="標楷體" w:hAnsi="Times New Roman" w:cs="Times New Roman"/>
          <w:sz w:val="28"/>
          <w:szCs w:val="28"/>
        </w:rPr>
        <w:t>superficial</w:t>
      </w:r>
      <w:r>
        <w:rPr>
          <w:rFonts w:ascii="Times New Roman" w:eastAsia="標楷體" w:hAnsi="Times New Roman" w:cs="Times New Roman" w:hint="eastAsia"/>
          <w:sz w:val="28"/>
          <w:szCs w:val="28"/>
        </w:rPr>
        <w:t xml:space="preserve"> front line</w:t>
      </w:r>
      <w:r w:rsidR="00355BAC">
        <w:rPr>
          <w:rFonts w:ascii="Times New Roman" w:eastAsia="標楷體" w:hAnsi="Times New Roman" w:cs="Times New Roman" w:hint="eastAsia"/>
          <w:sz w:val="28"/>
          <w:szCs w:val="28"/>
        </w:rPr>
        <w:t xml:space="preserve"> (SFL)</w:t>
      </w:r>
    </w:p>
    <w:p w:rsidR="00841B2D" w:rsidRPr="00355BAC" w:rsidRDefault="00841B2D" w:rsidP="00841B2D">
      <w:pPr>
        <w:pStyle w:val="a3"/>
        <w:numPr>
          <w:ilvl w:val="0"/>
          <w:numId w:val="9"/>
        </w:numPr>
        <w:ind w:leftChars="0"/>
        <w:rPr>
          <w:rFonts w:ascii="Times New Roman" w:hAnsi="Times New Roman" w:cs="Times New Roman"/>
        </w:rPr>
      </w:pPr>
      <w:r w:rsidRPr="00841B2D">
        <w:rPr>
          <w:rFonts w:ascii="Times New Roman" w:eastAsia="標楷體" w:hAnsi="Times New Roman" w:cs="Times New Roman"/>
        </w:rPr>
        <w:t>概論</w:t>
      </w:r>
    </w:p>
    <w:p w:rsidR="00355BAC" w:rsidRPr="00355BAC" w:rsidRDefault="00355BAC" w:rsidP="00355BAC">
      <w:pPr>
        <w:pStyle w:val="a3"/>
        <w:numPr>
          <w:ilvl w:val="1"/>
          <w:numId w:val="9"/>
        </w:numPr>
        <w:ind w:leftChars="0"/>
        <w:rPr>
          <w:rFonts w:ascii="Times New Roman" w:eastAsia="標楷體" w:hAnsi="Times New Roman" w:cs="Times New Roman"/>
        </w:rPr>
      </w:pPr>
      <w:r w:rsidRPr="00355BAC">
        <w:rPr>
          <w:rFonts w:ascii="Times New Roman" w:eastAsia="標楷體" w:hAnsi="Times New Roman" w:cs="Times New Roman"/>
        </w:rPr>
        <w:t>自腳背至顱部後側連結整個身體的前表面</w:t>
      </w:r>
      <w:r w:rsidRPr="00355BAC">
        <w:rPr>
          <w:rFonts w:ascii="Times New Roman" w:eastAsia="標楷體" w:hAnsi="Times New Roman" w:cs="Times New Roman"/>
        </w:rPr>
        <w:t>,</w:t>
      </w:r>
      <w:r w:rsidRPr="00355BAC">
        <w:rPr>
          <w:rFonts w:ascii="Times New Roman" w:eastAsia="標楷體" w:hAnsi="Times New Roman" w:cs="Times New Roman"/>
        </w:rPr>
        <w:t>可分成兩部分</w:t>
      </w:r>
      <w:r w:rsidRPr="00355BAC">
        <w:rPr>
          <w:rFonts w:ascii="Times New Roman" w:eastAsia="標楷體" w:hAnsi="Times New Roman" w:cs="Times New Roman"/>
        </w:rPr>
        <w:t>--</w:t>
      </w:r>
      <w:r w:rsidRPr="00355BAC">
        <w:rPr>
          <w:rFonts w:ascii="Times New Roman" w:eastAsia="標楷體" w:hAnsi="Times New Roman" w:cs="Times New Roman"/>
        </w:rPr>
        <w:t>腳趾至骨盆與骨盆至頭部</w:t>
      </w:r>
      <w:r w:rsidRPr="00355BAC">
        <w:rPr>
          <w:rFonts w:ascii="Times New Roman" w:eastAsia="標楷體" w:hAnsi="Times New Roman" w:cs="Times New Roman"/>
        </w:rPr>
        <w:t>—</w:t>
      </w:r>
      <w:r w:rsidRPr="00355BAC">
        <w:rPr>
          <w:rFonts w:ascii="Times New Roman" w:eastAsia="標楷體" w:hAnsi="Times New Roman" w:cs="Times New Roman"/>
        </w:rPr>
        <w:t>當髖關節被伸展時</w:t>
      </w:r>
      <w:r w:rsidRPr="00355BAC">
        <w:rPr>
          <w:rFonts w:ascii="Times New Roman" w:eastAsia="標楷體" w:hAnsi="Times New Roman" w:cs="Times New Roman"/>
        </w:rPr>
        <w:t>,</w:t>
      </w:r>
      <w:r w:rsidRPr="00355BAC">
        <w:rPr>
          <w:rFonts w:ascii="Times New Roman" w:eastAsia="標楷體" w:hAnsi="Times New Roman" w:cs="Times New Roman"/>
        </w:rPr>
        <w:t>此兩部分會整合成一個完整的筋膜路線</w:t>
      </w:r>
      <w:r w:rsidRPr="00355BAC">
        <w:rPr>
          <w:rFonts w:ascii="Times New Roman" w:eastAsia="標楷體" w:hAnsi="Times New Roman" w:cs="Times New Roman"/>
        </w:rPr>
        <w:t>.</w:t>
      </w:r>
    </w:p>
    <w:p w:rsidR="00355BAC" w:rsidRDefault="00355BAC" w:rsidP="00355BAC">
      <w:pPr>
        <w:pStyle w:val="a3"/>
        <w:numPr>
          <w:ilvl w:val="1"/>
          <w:numId w:val="9"/>
        </w:numPr>
        <w:ind w:leftChars="0"/>
        <w:rPr>
          <w:rFonts w:ascii="Times New Roman" w:eastAsia="標楷體" w:hAnsi="Times New Roman" w:cs="Times New Roman"/>
        </w:rPr>
      </w:pPr>
      <w:r>
        <w:rPr>
          <w:rFonts w:ascii="Times New Roman" w:eastAsia="標楷體" w:hAnsi="Times New Roman" w:cs="Times New Roman" w:hint="eastAsia"/>
        </w:rPr>
        <w:t>SFL</w:t>
      </w:r>
      <w:r>
        <w:rPr>
          <w:rFonts w:ascii="Times New Roman" w:eastAsia="標楷體" w:hAnsi="Times New Roman" w:cs="Times New Roman" w:hint="eastAsia"/>
        </w:rPr>
        <w:t>會在腳趾骨的尖端處藉由骨膜與</w:t>
      </w:r>
      <w:r>
        <w:rPr>
          <w:rFonts w:ascii="Times New Roman" w:eastAsia="標楷體" w:hAnsi="Times New Roman" w:cs="Times New Roman" w:hint="eastAsia"/>
        </w:rPr>
        <w:t>FBL</w:t>
      </w:r>
      <w:r>
        <w:rPr>
          <w:rFonts w:ascii="Times New Roman" w:eastAsia="標楷體" w:hAnsi="Times New Roman" w:cs="Times New Roman" w:hint="eastAsia"/>
        </w:rPr>
        <w:t>連接</w:t>
      </w:r>
      <w:r>
        <w:rPr>
          <w:rFonts w:ascii="Times New Roman" w:eastAsia="標楷體" w:hAnsi="Times New Roman" w:cs="Times New Roman" w:hint="eastAsia"/>
        </w:rPr>
        <w:t>.</w:t>
      </w:r>
    </w:p>
    <w:p w:rsidR="00355BAC" w:rsidRDefault="00355BAC" w:rsidP="00355BAC">
      <w:pPr>
        <w:pStyle w:val="a3"/>
        <w:numPr>
          <w:ilvl w:val="1"/>
          <w:numId w:val="9"/>
        </w:numPr>
        <w:ind w:leftChars="0"/>
        <w:rPr>
          <w:rFonts w:ascii="Times New Roman" w:eastAsia="標楷體" w:hAnsi="Times New Roman" w:cs="Times New Roman"/>
        </w:rPr>
      </w:pPr>
      <w:r>
        <w:rPr>
          <w:rFonts w:ascii="Times New Roman" w:eastAsia="標楷體" w:hAnsi="Times New Roman" w:cs="Times New Roman" w:hint="eastAsia"/>
        </w:rPr>
        <w:t>SFL</w:t>
      </w:r>
      <w:r>
        <w:rPr>
          <w:rFonts w:ascii="Times New Roman" w:eastAsia="標楷體" w:hAnsi="Times New Roman" w:cs="Times New Roman" w:hint="eastAsia"/>
        </w:rPr>
        <w:t>實際上有兩條</w:t>
      </w:r>
      <w:r>
        <w:rPr>
          <w:rFonts w:ascii="Times New Roman" w:eastAsia="標楷體" w:hAnsi="Times New Roman" w:cs="Times New Roman" w:hint="eastAsia"/>
        </w:rPr>
        <w:t>,</w:t>
      </w:r>
      <w:r>
        <w:rPr>
          <w:rFonts w:ascii="Times New Roman" w:eastAsia="標楷體" w:hAnsi="Times New Roman" w:cs="Times New Roman" w:hint="eastAsia"/>
        </w:rPr>
        <w:t>因此在處理時要先解決有任何縮的路線</w:t>
      </w:r>
      <w:r>
        <w:rPr>
          <w:rFonts w:ascii="Times New Roman" w:eastAsia="標楷體" w:hAnsi="Times New Roman" w:cs="Times New Roman" w:hint="eastAsia"/>
        </w:rPr>
        <w:t>,</w:t>
      </w:r>
      <w:r>
        <w:rPr>
          <w:rFonts w:ascii="Times New Roman" w:eastAsia="標楷體" w:hAnsi="Times New Roman" w:cs="Times New Roman" w:hint="eastAsia"/>
        </w:rPr>
        <w:t>因此在評估上</w:t>
      </w:r>
      <w:r>
        <w:rPr>
          <w:rFonts w:ascii="Times New Roman" w:eastAsia="標楷體" w:hAnsi="Times New Roman" w:cs="Times New Roman" w:hint="eastAsia"/>
        </w:rPr>
        <w:t>,</w:t>
      </w:r>
      <w:r>
        <w:rPr>
          <w:rFonts w:ascii="Times New Roman" w:eastAsia="標楷體" w:hAnsi="Times New Roman" w:cs="Times New Roman" w:hint="eastAsia"/>
        </w:rPr>
        <w:t>可以由前方觀查以利評估此路線左右兩側的差異</w:t>
      </w:r>
      <w:r>
        <w:rPr>
          <w:rFonts w:ascii="Times New Roman" w:eastAsia="標楷體" w:hAnsi="Times New Roman" w:cs="Times New Roman" w:hint="eastAsia"/>
        </w:rPr>
        <w:t>;</w:t>
      </w:r>
      <w:r>
        <w:rPr>
          <w:rFonts w:ascii="Times New Roman" w:eastAsia="標楷體" w:hAnsi="Times New Roman" w:cs="Times New Roman" w:hint="eastAsia"/>
        </w:rPr>
        <w:t>若從側邊觀察則能顯現</w:t>
      </w:r>
      <w:r>
        <w:rPr>
          <w:rFonts w:ascii="Times New Roman" w:eastAsia="標楷體" w:hAnsi="Times New Roman" w:cs="Times New Roman" w:hint="eastAsia"/>
        </w:rPr>
        <w:t>SFL</w:t>
      </w:r>
      <w:r>
        <w:rPr>
          <w:rFonts w:ascii="Times New Roman" w:eastAsia="標楷體" w:hAnsi="Times New Roman" w:cs="Times New Roman" w:hint="eastAsia"/>
        </w:rPr>
        <w:t>與</w:t>
      </w:r>
      <w:r>
        <w:rPr>
          <w:rFonts w:ascii="Times New Roman" w:eastAsia="標楷體" w:hAnsi="Times New Roman" w:cs="Times New Roman" w:hint="eastAsia"/>
        </w:rPr>
        <w:t>SBL</w:t>
      </w:r>
      <w:r>
        <w:rPr>
          <w:rFonts w:ascii="Times New Roman" w:eastAsia="標楷體" w:hAnsi="Times New Roman" w:cs="Times New Roman" w:hint="eastAsia"/>
        </w:rPr>
        <w:t>間的平衡狀態以了解哪些部份需要被延長</w:t>
      </w:r>
      <w:r>
        <w:rPr>
          <w:rFonts w:ascii="Times New Roman" w:eastAsia="標楷體" w:hAnsi="Times New Roman" w:cs="Times New Roman" w:hint="eastAsia"/>
        </w:rPr>
        <w:t>.</w:t>
      </w:r>
    </w:p>
    <w:p w:rsidR="00355BAC" w:rsidRDefault="00355BAC" w:rsidP="00355BAC">
      <w:pPr>
        <w:pStyle w:val="a3"/>
        <w:numPr>
          <w:ilvl w:val="1"/>
          <w:numId w:val="9"/>
        </w:numPr>
        <w:ind w:leftChars="0"/>
        <w:rPr>
          <w:rFonts w:ascii="Times New Roman" w:eastAsia="標楷體" w:hAnsi="Times New Roman" w:cs="Times New Roman"/>
        </w:rPr>
      </w:pPr>
      <w:r>
        <w:rPr>
          <w:rFonts w:ascii="Times New Roman" w:eastAsia="標楷體" w:hAnsi="Times New Roman" w:cs="Times New Roman" w:hint="eastAsia"/>
        </w:rPr>
        <w:t>身體在矢狀面上的姿勢平衡主要由</w:t>
      </w:r>
      <w:r>
        <w:rPr>
          <w:rFonts w:ascii="Times New Roman" w:eastAsia="標楷體" w:hAnsi="Times New Roman" w:cs="Times New Roman" w:hint="eastAsia"/>
        </w:rPr>
        <w:t>SFL</w:t>
      </w:r>
      <w:r>
        <w:rPr>
          <w:rFonts w:ascii="Times New Roman" w:eastAsia="標楷體" w:hAnsi="Times New Roman" w:cs="Times New Roman" w:hint="eastAsia"/>
        </w:rPr>
        <w:t>與</w:t>
      </w:r>
      <w:r>
        <w:rPr>
          <w:rFonts w:ascii="Times New Roman" w:eastAsia="標楷體" w:hAnsi="Times New Roman" w:cs="Times New Roman" w:hint="eastAsia"/>
        </w:rPr>
        <w:t>SBL</w:t>
      </w:r>
      <w:r>
        <w:rPr>
          <w:rFonts w:ascii="Times New Roman" w:eastAsia="標楷體" w:hAnsi="Times New Roman" w:cs="Times New Roman" w:hint="eastAsia"/>
        </w:rPr>
        <w:t>間的鬆緊關係來維持</w:t>
      </w:r>
      <w:r>
        <w:rPr>
          <w:rFonts w:ascii="Times New Roman" w:eastAsia="標楷體" w:hAnsi="Times New Roman" w:cs="Times New Roman" w:hint="eastAsia"/>
        </w:rPr>
        <w:t>,</w:t>
      </w:r>
      <w:r>
        <w:rPr>
          <w:rFonts w:ascii="Times New Roman" w:eastAsia="標楷體" w:hAnsi="Times New Roman" w:cs="Times New Roman" w:hint="eastAsia"/>
        </w:rPr>
        <w:t>而在軀幹與頸部處則深前線</w:t>
      </w:r>
      <w:r>
        <w:rPr>
          <w:rFonts w:ascii="Times New Roman" w:eastAsia="標楷體" w:hAnsi="Times New Roman" w:cs="Times New Roman" w:hint="eastAsia"/>
        </w:rPr>
        <w:t>(DFL)</w:t>
      </w:r>
      <w:r>
        <w:rPr>
          <w:rFonts w:ascii="Times New Roman" w:eastAsia="標楷體" w:hAnsi="Times New Roman" w:cs="Times New Roman" w:hint="eastAsia"/>
        </w:rPr>
        <w:t>也參與其中以完成</w:t>
      </w:r>
      <w:r w:rsidR="00AB234A">
        <w:rPr>
          <w:rFonts w:ascii="Times New Roman" w:eastAsia="標楷體" w:hAnsi="Times New Roman" w:cs="Times New Roman" w:hint="eastAsia"/>
        </w:rPr>
        <w:t>這</w:t>
      </w:r>
      <w:r>
        <w:rPr>
          <w:rFonts w:ascii="Times New Roman" w:eastAsia="標楷體" w:hAnsi="Times New Roman" w:cs="Times New Roman" w:hint="eastAsia"/>
        </w:rPr>
        <w:t>兩條路線間的平衡</w:t>
      </w:r>
      <w:r>
        <w:rPr>
          <w:rFonts w:ascii="Times New Roman" w:eastAsia="標楷體" w:hAnsi="Times New Roman" w:cs="Times New Roman" w:hint="eastAsia"/>
        </w:rPr>
        <w:t>.</w:t>
      </w:r>
    </w:p>
    <w:p w:rsidR="00355BAC" w:rsidRPr="00355BAC" w:rsidRDefault="00AB234A" w:rsidP="00355BAC">
      <w:pPr>
        <w:pStyle w:val="a3"/>
        <w:numPr>
          <w:ilvl w:val="1"/>
          <w:numId w:val="9"/>
        </w:numPr>
        <w:ind w:leftChars="0"/>
        <w:rPr>
          <w:rFonts w:ascii="Times New Roman" w:eastAsia="標楷體" w:hAnsi="Times New Roman" w:cs="Times New Roman"/>
        </w:rPr>
      </w:pPr>
      <w:r>
        <w:rPr>
          <w:rFonts w:ascii="Times New Roman" w:eastAsia="標楷體" w:hAnsi="Times New Roman" w:cs="Times New Roman" w:hint="eastAsia"/>
        </w:rPr>
        <w:t>由於</w:t>
      </w:r>
      <w:r>
        <w:rPr>
          <w:rFonts w:ascii="Times New Roman" w:eastAsia="標楷體" w:hAnsi="Times New Roman" w:cs="Times New Roman" w:hint="eastAsia"/>
        </w:rPr>
        <w:t>SFL</w:t>
      </w:r>
      <w:r>
        <w:rPr>
          <w:rFonts w:ascii="Times New Roman" w:eastAsia="標楷體" w:hAnsi="Times New Roman" w:cs="Times New Roman" w:hint="eastAsia"/>
        </w:rPr>
        <w:t>與</w:t>
      </w:r>
      <w:r>
        <w:rPr>
          <w:rFonts w:ascii="Times New Roman" w:eastAsia="標楷體" w:hAnsi="Times New Roman" w:cs="Times New Roman" w:hint="eastAsia"/>
        </w:rPr>
        <w:t>SBL</w:t>
      </w:r>
      <w:r>
        <w:rPr>
          <w:rFonts w:ascii="Times New Roman" w:eastAsia="標楷體" w:hAnsi="Times New Roman" w:cs="Times New Roman" w:hint="eastAsia"/>
        </w:rPr>
        <w:t>促成了身體在矢狀面上的運動</w:t>
      </w:r>
      <w:r>
        <w:rPr>
          <w:rFonts w:ascii="Times New Roman" w:eastAsia="標楷體" w:hAnsi="Times New Roman" w:cs="Times New Roman" w:hint="eastAsia"/>
        </w:rPr>
        <w:t>,</w:t>
      </w:r>
      <w:r>
        <w:rPr>
          <w:rFonts w:ascii="Times New Roman" w:eastAsia="標楷體" w:hAnsi="Times New Roman" w:cs="Times New Roman" w:hint="eastAsia"/>
        </w:rPr>
        <w:t>因此在</w:t>
      </w:r>
      <w:r>
        <w:rPr>
          <w:rFonts w:ascii="Times New Roman" w:eastAsia="標楷體" w:hAnsi="Times New Roman" w:cs="Times New Roman" w:hint="eastAsia"/>
        </w:rPr>
        <w:t>SFL</w:t>
      </w:r>
      <w:r>
        <w:rPr>
          <w:rFonts w:ascii="Times New Roman" w:eastAsia="標楷體" w:hAnsi="Times New Roman" w:cs="Times New Roman" w:hint="eastAsia"/>
        </w:rPr>
        <w:t>功能異常時</w:t>
      </w:r>
      <w:r>
        <w:rPr>
          <w:rFonts w:ascii="Times New Roman" w:eastAsia="標楷體" w:hAnsi="Times New Roman" w:cs="Times New Roman" w:hint="eastAsia"/>
        </w:rPr>
        <w:t>,</w:t>
      </w:r>
      <w:r>
        <w:rPr>
          <w:rFonts w:ascii="Times New Roman" w:eastAsia="標楷體" w:hAnsi="Times New Roman" w:cs="Times New Roman" w:hint="eastAsia"/>
        </w:rPr>
        <w:t>會導致身體向前的動作或是限制向後動作</w:t>
      </w:r>
      <w:r>
        <w:rPr>
          <w:rFonts w:ascii="Times New Roman" w:eastAsia="標楷體" w:hAnsi="Times New Roman" w:cs="Times New Roman" w:hint="eastAsia"/>
        </w:rPr>
        <w:t>.</w:t>
      </w:r>
      <w:r>
        <w:rPr>
          <w:rFonts w:ascii="Times New Roman" w:eastAsia="標楷體" w:hAnsi="Times New Roman" w:cs="Times New Roman" w:hint="eastAsia"/>
        </w:rPr>
        <w:t>在大部份的人其</w:t>
      </w:r>
      <w:r>
        <w:rPr>
          <w:rFonts w:ascii="Times New Roman" w:eastAsia="標楷體" w:hAnsi="Times New Roman" w:cs="Times New Roman" w:hint="eastAsia"/>
        </w:rPr>
        <w:t>SFL</w:t>
      </w:r>
      <w:r>
        <w:rPr>
          <w:rFonts w:ascii="Times New Roman" w:eastAsia="標楷體" w:hAnsi="Times New Roman" w:cs="Times New Roman" w:hint="eastAsia"/>
        </w:rPr>
        <w:t>向往前下方移動</w:t>
      </w:r>
      <w:r>
        <w:rPr>
          <w:rFonts w:ascii="Times New Roman" w:eastAsia="標楷體" w:hAnsi="Times New Roman" w:cs="Times New Roman" w:hint="eastAsia"/>
        </w:rPr>
        <w:t>,</w:t>
      </w:r>
      <w:r>
        <w:rPr>
          <w:rFonts w:ascii="Times New Roman" w:eastAsia="標楷體" w:hAnsi="Times New Roman" w:cs="Times New Roman" w:hint="eastAsia"/>
        </w:rPr>
        <w:t>使</w:t>
      </w:r>
      <w:r>
        <w:rPr>
          <w:rFonts w:ascii="Times New Roman" w:eastAsia="標楷體" w:hAnsi="Times New Roman" w:cs="Times New Roman" w:hint="eastAsia"/>
        </w:rPr>
        <w:t>SBL</w:t>
      </w:r>
      <w:r>
        <w:rPr>
          <w:rFonts w:ascii="Times New Roman" w:eastAsia="標楷體" w:hAnsi="Times New Roman" w:cs="Times New Roman" w:hint="eastAsia"/>
        </w:rPr>
        <w:t>因而傾向往後上移動</w:t>
      </w:r>
      <w:r>
        <w:rPr>
          <w:rFonts w:ascii="Times New Roman" w:eastAsia="標楷體" w:hAnsi="Times New Roman" w:cs="Times New Roman" w:hint="eastAsia"/>
        </w:rPr>
        <w:t>,</w:t>
      </w:r>
      <w:r>
        <w:rPr>
          <w:rFonts w:ascii="Times New Roman" w:eastAsia="標楷體" w:hAnsi="Times New Roman" w:cs="Times New Roman" w:hint="eastAsia"/>
        </w:rPr>
        <w:t>也就是</w:t>
      </w:r>
      <w:r>
        <w:rPr>
          <w:rFonts w:ascii="Times New Roman" w:eastAsia="標楷體" w:hAnsi="Times New Roman" w:cs="Times New Roman" w:hint="eastAsia"/>
        </w:rPr>
        <w:t>SFL</w:t>
      </w:r>
      <w:r>
        <w:rPr>
          <w:rFonts w:ascii="Times New Roman" w:eastAsia="標楷體" w:hAnsi="Times New Roman" w:cs="Times New Roman" w:hint="eastAsia"/>
        </w:rPr>
        <w:t>的肌肉開始將肋骨往恥骨方向拉</w:t>
      </w:r>
      <w:r>
        <w:rPr>
          <w:rFonts w:ascii="Times New Roman" w:eastAsia="標楷體" w:hAnsi="Times New Roman" w:cs="Times New Roman" w:hint="eastAsia"/>
        </w:rPr>
        <w:t>,</w:t>
      </w:r>
      <w:r>
        <w:rPr>
          <w:rFonts w:ascii="Times New Roman" w:eastAsia="標楷體" w:hAnsi="Times New Roman" w:cs="Times New Roman" w:hint="eastAsia"/>
        </w:rPr>
        <w:t>而非將恥骨往肋骨方向拉上</w:t>
      </w:r>
      <w:r>
        <w:rPr>
          <w:rFonts w:ascii="Times New Roman" w:eastAsia="標楷體" w:hAnsi="Times New Roman" w:cs="Times New Roman" w:hint="eastAsia"/>
        </w:rPr>
        <w:t>,</w:t>
      </w:r>
      <w:r>
        <w:rPr>
          <w:rFonts w:ascii="Times New Roman" w:eastAsia="標楷體" w:hAnsi="Times New Roman" w:cs="Times New Roman" w:hint="eastAsia"/>
        </w:rPr>
        <w:t>便會造成許多問題</w:t>
      </w:r>
      <w:r>
        <w:rPr>
          <w:rFonts w:ascii="Times New Roman" w:eastAsia="標楷體" w:hAnsi="Times New Roman" w:cs="Times New Roman" w:hint="eastAsia"/>
        </w:rPr>
        <w:t>.</w:t>
      </w:r>
    </w:p>
    <w:p w:rsidR="00841B2D" w:rsidRPr="003E0192" w:rsidRDefault="00841B2D" w:rsidP="00841B2D">
      <w:pPr>
        <w:pStyle w:val="a3"/>
        <w:numPr>
          <w:ilvl w:val="0"/>
          <w:numId w:val="9"/>
        </w:numPr>
        <w:ind w:leftChars="0"/>
        <w:rPr>
          <w:rFonts w:ascii="Times New Roman" w:hAnsi="Times New Roman" w:cs="Times New Roman"/>
        </w:rPr>
      </w:pPr>
      <w:r w:rsidRPr="00841B2D">
        <w:rPr>
          <w:rFonts w:ascii="Times New Roman" w:eastAsia="標楷體" w:hAnsi="Times New Roman" w:cs="Times New Roman"/>
        </w:rPr>
        <w:t>功能</w:t>
      </w:r>
    </w:p>
    <w:p w:rsidR="003E0192" w:rsidRPr="003E0192" w:rsidRDefault="003E0192" w:rsidP="003E0192">
      <w:pPr>
        <w:pStyle w:val="a3"/>
        <w:numPr>
          <w:ilvl w:val="1"/>
          <w:numId w:val="9"/>
        </w:numPr>
        <w:ind w:leftChars="0"/>
        <w:rPr>
          <w:rFonts w:ascii="Times New Roman" w:hAnsi="Times New Roman" w:cs="Times New Roman"/>
        </w:rPr>
      </w:pPr>
      <w:r>
        <w:rPr>
          <w:rFonts w:ascii="Times New Roman" w:eastAsia="標楷體" w:hAnsi="Times New Roman" w:cs="Times New Roman" w:hint="eastAsia"/>
        </w:rPr>
        <w:t>姿勢性功能</w:t>
      </w:r>
      <w:r>
        <w:rPr>
          <w:rFonts w:ascii="Times New Roman" w:eastAsia="標楷體" w:hAnsi="Times New Roman" w:cs="Times New Roman" w:hint="eastAsia"/>
        </w:rPr>
        <w:t>:</w:t>
      </w:r>
    </w:p>
    <w:p w:rsidR="003E0192" w:rsidRPr="003E0192" w:rsidRDefault="003E0192" w:rsidP="003E0192">
      <w:pPr>
        <w:pStyle w:val="a3"/>
        <w:numPr>
          <w:ilvl w:val="2"/>
          <w:numId w:val="9"/>
        </w:numPr>
        <w:ind w:leftChars="0"/>
        <w:rPr>
          <w:rFonts w:ascii="Times New Roman" w:hAnsi="Times New Roman" w:cs="Times New Roman"/>
        </w:rPr>
      </w:pPr>
      <w:r>
        <w:rPr>
          <w:rFonts w:ascii="Times New Roman" w:eastAsia="標楷體" w:hAnsi="Times New Roman" w:cs="Times New Roman" w:hint="eastAsia"/>
        </w:rPr>
        <w:t>為平衡</w:t>
      </w:r>
      <w:r>
        <w:rPr>
          <w:rFonts w:ascii="Times New Roman" w:eastAsia="標楷體" w:hAnsi="Times New Roman" w:cs="Times New Roman" w:hint="eastAsia"/>
        </w:rPr>
        <w:t>SBL</w:t>
      </w:r>
      <w:r>
        <w:rPr>
          <w:rFonts w:ascii="Times New Roman" w:eastAsia="標楷體" w:hAnsi="Times New Roman" w:cs="Times New Roman" w:hint="eastAsia"/>
        </w:rPr>
        <w:t>的作用並從上方提供張力支撐骨骼中重心往前傾斜的部分</w:t>
      </w:r>
      <w:r>
        <w:rPr>
          <w:rFonts w:ascii="Times New Roman" w:eastAsia="標楷體" w:hAnsi="Times New Roman" w:cs="Times New Roman" w:hint="eastAsia"/>
        </w:rPr>
        <w:t>.</w:t>
      </w:r>
    </w:p>
    <w:p w:rsidR="003E0192" w:rsidRPr="003E0192" w:rsidRDefault="003E0192" w:rsidP="003E0192">
      <w:pPr>
        <w:pStyle w:val="a3"/>
        <w:numPr>
          <w:ilvl w:val="2"/>
          <w:numId w:val="9"/>
        </w:numPr>
        <w:ind w:leftChars="0"/>
        <w:rPr>
          <w:rFonts w:ascii="Times New Roman" w:hAnsi="Times New Roman" w:cs="Times New Roman"/>
        </w:rPr>
      </w:pPr>
      <w:r>
        <w:rPr>
          <w:rFonts w:ascii="Times New Roman" w:eastAsia="標楷體" w:hAnsi="Times New Roman" w:cs="Times New Roman" w:hint="eastAsia"/>
        </w:rPr>
        <w:t>維持膝關節的姿勢性伸展</w:t>
      </w:r>
      <w:r>
        <w:rPr>
          <w:rFonts w:ascii="Times New Roman" w:eastAsia="標楷體" w:hAnsi="Times New Roman" w:cs="Times New Roman" w:hint="eastAsia"/>
        </w:rPr>
        <w:t>.</w:t>
      </w:r>
    </w:p>
    <w:p w:rsidR="003E0192" w:rsidRPr="003E0192" w:rsidRDefault="003E0192" w:rsidP="003E0192">
      <w:pPr>
        <w:pStyle w:val="a3"/>
        <w:numPr>
          <w:ilvl w:val="2"/>
          <w:numId w:val="9"/>
        </w:numPr>
        <w:ind w:leftChars="0"/>
        <w:rPr>
          <w:rFonts w:ascii="Times New Roman" w:hAnsi="Times New Roman" w:cs="Times New Roman"/>
        </w:rPr>
      </w:pPr>
      <w:r>
        <w:rPr>
          <w:rFonts w:ascii="Times New Roman" w:eastAsia="標楷體" w:hAnsi="Times New Roman" w:cs="Times New Roman" w:hint="eastAsia"/>
        </w:rPr>
        <w:t>SFL</w:t>
      </w:r>
      <w:r>
        <w:rPr>
          <w:rFonts w:ascii="Times New Roman" w:eastAsia="標楷體" w:hAnsi="Times New Roman" w:cs="Times New Roman" w:hint="eastAsia"/>
        </w:rPr>
        <w:t>的肌肉可保護人體前側表面柔軟且易受傷的內臟器官</w:t>
      </w:r>
    </w:p>
    <w:p w:rsidR="003E0192" w:rsidRPr="003E0192" w:rsidRDefault="003E0192" w:rsidP="003E0192">
      <w:pPr>
        <w:pStyle w:val="a3"/>
        <w:numPr>
          <w:ilvl w:val="2"/>
          <w:numId w:val="9"/>
        </w:numPr>
        <w:ind w:leftChars="0"/>
        <w:rPr>
          <w:rFonts w:ascii="Times New Roman" w:eastAsia="標楷體" w:hAnsi="Times New Roman" w:cs="Times New Roman"/>
        </w:rPr>
      </w:pPr>
      <w:r w:rsidRPr="003E0192">
        <w:rPr>
          <w:rFonts w:ascii="Times New Roman" w:eastAsia="標楷體" w:hAnsi="Times New Roman" w:cs="Times New Roman" w:hint="eastAsia"/>
        </w:rPr>
        <w:t>常見的姿勢性</w:t>
      </w:r>
      <w:r>
        <w:rPr>
          <w:rFonts w:ascii="Times New Roman" w:eastAsia="標楷體" w:hAnsi="Times New Roman" w:cs="Times New Roman" w:hint="eastAsia"/>
        </w:rPr>
        <w:t>代償有</w:t>
      </w:r>
      <w:r>
        <w:rPr>
          <w:rFonts w:ascii="Times New Roman" w:eastAsia="標楷體" w:hAnsi="Times New Roman" w:cs="Times New Roman" w:hint="eastAsia"/>
        </w:rPr>
        <w:t>: ankle</w:t>
      </w:r>
      <w:r>
        <w:rPr>
          <w:rFonts w:ascii="Times New Roman" w:eastAsia="標楷體" w:hAnsi="Times New Roman" w:cs="Times New Roman" w:hint="eastAsia"/>
        </w:rPr>
        <w:t>的蹠屈受限</w:t>
      </w:r>
      <w:r>
        <w:rPr>
          <w:rFonts w:ascii="Times New Roman" w:eastAsia="標楷體" w:hAnsi="Times New Roman" w:cs="Times New Roman" w:hint="eastAsia"/>
        </w:rPr>
        <w:t>,</w:t>
      </w:r>
      <w:r>
        <w:rPr>
          <w:rFonts w:ascii="Times New Roman" w:eastAsia="標楷體" w:hAnsi="Times New Roman" w:cs="Times New Roman" w:hint="eastAsia"/>
        </w:rPr>
        <w:t>膝關節的過度伸</w:t>
      </w:r>
      <w:r>
        <w:rPr>
          <w:rFonts w:ascii="Times New Roman" w:eastAsia="標楷體" w:hAnsi="Times New Roman" w:cs="Times New Roman" w:hint="eastAsia"/>
        </w:rPr>
        <w:t>,</w:t>
      </w:r>
      <w:r>
        <w:rPr>
          <w:rFonts w:ascii="Times New Roman" w:eastAsia="標楷體" w:hAnsi="Times New Roman" w:cs="Times New Roman" w:hint="eastAsia"/>
        </w:rPr>
        <w:t>骨盆前傾</w:t>
      </w:r>
      <w:r>
        <w:rPr>
          <w:rFonts w:ascii="Times New Roman" w:eastAsia="標楷體" w:hAnsi="Times New Roman" w:cs="Times New Roman" w:hint="eastAsia"/>
        </w:rPr>
        <w:t>,</w:t>
      </w:r>
      <w:r>
        <w:rPr>
          <w:rFonts w:ascii="Times New Roman" w:eastAsia="標楷體" w:hAnsi="Times New Roman" w:cs="Times New Roman" w:hint="eastAsia"/>
        </w:rPr>
        <w:t>骨盆前移</w:t>
      </w:r>
      <w:r>
        <w:rPr>
          <w:rFonts w:ascii="Times New Roman" w:eastAsia="標楷體" w:hAnsi="Times New Roman" w:cs="Times New Roman" w:hint="eastAsia"/>
        </w:rPr>
        <w:t>,</w:t>
      </w:r>
      <w:r>
        <w:rPr>
          <w:rFonts w:ascii="Times New Roman" w:eastAsia="標楷體" w:hAnsi="Times New Roman" w:cs="Times New Roman" w:hint="eastAsia"/>
        </w:rPr>
        <w:t>前與呼吸受限以及頭前傾的姿勢</w:t>
      </w:r>
      <w:r>
        <w:rPr>
          <w:rFonts w:ascii="Times New Roman" w:eastAsia="標楷體" w:hAnsi="Times New Roman" w:cs="Times New Roman" w:hint="eastAsia"/>
        </w:rPr>
        <w:t>.</w:t>
      </w:r>
    </w:p>
    <w:p w:rsidR="003E0192" w:rsidRPr="00B237B4" w:rsidRDefault="003E0192" w:rsidP="003E0192">
      <w:pPr>
        <w:pStyle w:val="a3"/>
        <w:numPr>
          <w:ilvl w:val="1"/>
          <w:numId w:val="9"/>
        </w:numPr>
        <w:ind w:leftChars="0"/>
        <w:rPr>
          <w:rFonts w:ascii="Times New Roman" w:hAnsi="Times New Roman" w:cs="Times New Roman"/>
        </w:rPr>
      </w:pPr>
      <w:r>
        <w:rPr>
          <w:rFonts w:ascii="Times New Roman" w:eastAsia="標楷體" w:hAnsi="Times New Roman" w:cs="Times New Roman" w:hint="eastAsia"/>
        </w:rPr>
        <w:t>運動性功能</w:t>
      </w:r>
      <w:r>
        <w:rPr>
          <w:rFonts w:ascii="Times New Roman" w:eastAsia="標楷體" w:hAnsi="Times New Roman" w:cs="Times New Roman" w:hint="eastAsia"/>
        </w:rPr>
        <w:t>:</w:t>
      </w:r>
    </w:p>
    <w:p w:rsidR="00B237B4" w:rsidRPr="000069AC" w:rsidRDefault="00B237B4" w:rsidP="00B237B4">
      <w:pPr>
        <w:pStyle w:val="a3"/>
        <w:numPr>
          <w:ilvl w:val="2"/>
          <w:numId w:val="9"/>
        </w:numPr>
        <w:ind w:leftChars="0"/>
        <w:rPr>
          <w:rFonts w:ascii="Times New Roman" w:hAnsi="Times New Roman" w:cs="Times New Roman"/>
        </w:rPr>
      </w:pPr>
      <w:r>
        <w:rPr>
          <w:rFonts w:ascii="Times New Roman" w:eastAsia="標楷體" w:hAnsi="Times New Roman" w:cs="Times New Roman" w:hint="eastAsia"/>
        </w:rPr>
        <w:t>對不同關</w:t>
      </w:r>
      <w:r w:rsidR="00B7322B">
        <w:rPr>
          <w:rFonts w:ascii="Times New Roman" w:eastAsia="標楷體" w:hAnsi="Times New Roman" w:cs="Times New Roman" w:hint="eastAsia"/>
        </w:rPr>
        <w:t>節要產生迅速且強力的屈曲動作時</w:t>
      </w:r>
      <w:r w:rsidR="00B7322B">
        <w:rPr>
          <w:rFonts w:ascii="Times New Roman" w:eastAsia="標楷體" w:hAnsi="Times New Roman" w:cs="Times New Roman" w:hint="eastAsia"/>
        </w:rPr>
        <w:t>,SFL</w:t>
      </w:r>
      <w:r w:rsidR="00B7322B">
        <w:rPr>
          <w:rFonts w:ascii="Times New Roman" w:eastAsia="標楷體" w:hAnsi="Times New Roman" w:cs="Times New Roman" w:hint="eastAsia"/>
        </w:rPr>
        <w:t>的肌肉必須含有高比例的快肌纖維</w:t>
      </w:r>
      <w:r w:rsidR="00BE7E95">
        <w:rPr>
          <w:rFonts w:ascii="Times New Roman" w:eastAsia="標楷體" w:hAnsi="Times New Roman" w:cs="Times New Roman" w:hint="eastAsia"/>
        </w:rPr>
        <w:t>,</w:t>
      </w:r>
      <w:r w:rsidR="00BE7E95">
        <w:rPr>
          <w:rFonts w:ascii="Times New Roman" w:eastAsia="標楷體" w:hAnsi="Times New Roman" w:cs="Times New Roman" w:hint="eastAsia"/>
        </w:rPr>
        <w:t>而以耐力為主的</w:t>
      </w:r>
      <w:r w:rsidR="00BE7E95">
        <w:rPr>
          <w:rFonts w:ascii="Times New Roman" w:eastAsia="標楷體" w:hAnsi="Times New Roman" w:cs="Times New Roman" w:hint="eastAsia"/>
        </w:rPr>
        <w:t>SBL</w:t>
      </w:r>
      <w:r w:rsidR="00BE7E95">
        <w:rPr>
          <w:rFonts w:ascii="Times New Roman" w:eastAsia="標楷體" w:hAnsi="Times New Roman" w:cs="Times New Roman" w:hint="eastAsia"/>
        </w:rPr>
        <w:t>和以快速反應的</w:t>
      </w:r>
      <w:r w:rsidR="00BE7E95">
        <w:rPr>
          <w:rFonts w:ascii="Times New Roman" w:eastAsia="標楷體" w:hAnsi="Times New Roman" w:cs="Times New Roman" w:hint="eastAsia"/>
        </w:rPr>
        <w:t>SFL</w:t>
      </w:r>
      <w:r w:rsidR="00BE7E95">
        <w:rPr>
          <w:rFonts w:ascii="Times New Roman" w:eastAsia="標楷體" w:hAnsi="Times New Roman" w:cs="Times New Roman" w:hint="eastAsia"/>
        </w:rPr>
        <w:t>間要能相作用才能良好調控身體活動</w:t>
      </w:r>
      <w:r w:rsidR="00BE7E95">
        <w:rPr>
          <w:rFonts w:ascii="Times New Roman" w:eastAsia="標楷體" w:hAnsi="Times New Roman" w:cs="Times New Roman" w:hint="eastAsia"/>
        </w:rPr>
        <w:t>.</w:t>
      </w:r>
    </w:p>
    <w:p w:rsidR="000069AC" w:rsidRPr="00841B2D" w:rsidRDefault="000069AC" w:rsidP="000069AC">
      <w:pPr>
        <w:pStyle w:val="a3"/>
        <w:ind w:leftChars="0" w:left="960"/>
        <w:rPr>
          <w:rFonts w:ascii="Times New Roman" w:hAnsi="Times New Roman" w:cs="Times New Roman"/>
        </w:rPr>
      </w:pPr>
    </w:p>
    <w:p w:rsidR="00841B2D" w:rsidRPr="00BE7E95" w:rsidRDefault="00841B2D" w:rsidP="00841B2D">
      <w:pPr>
        <w:pStyle w:val="a3"/>
        <w:numPr>
          <w:ilvl w:val="0"/>
          <w:numId w:val="9"/>
        </w:numPr>
        <w:ind w:leftChars="0"/>
        <w:rPr>
          <w:rFonts w:ascii="Times New Roman" w:hAnsi="Times New Roman" w:cs="Times New Roman"/>
        </w:rPr>
      </w:pPr>
      <w:r w:rsidRPr="00841B2D">
        <w:rPr>
          <w:rFonts w:ascii="Times New Roman" w:eastAsia="標楷體" w:hAnsi="Times New Roman" w:cs="Times New Roman"/>
        </w:rPr>
        <w:t>肌筋膜軌道和骨性車站</w:t>
      </w:r>
    </w:p>
    <w:tbl>
      <w:tblPr>
        <w:tblStyle w:val="a4"/>
        <w:tblW w:w="0" w:type="auto"/>
        <w:tblLook w:val="04A0" w:firstRow="1" w:lastRow="0" w:firstColumn="1" w:lastColumn="0" w:noHBand="0" w:noVBand="1"/>
      </w:tblPr>
      <w:tblGrid>
        <w:gridCol w:w="4361"/>
        <w:gridCol w:w="1134"/>
        <w:gridCol w:w="5027"/>
      </w:tblGrid>
      <w:tr w:rsidR="00BE7E95" w:rsidTr="00BE7E95">
        <w:tc>
          <w:tcPr>
            <w:tcW w:w="4361" w:type="dxa"/>
          </w:tcPr>
          <w:p w:rsidR="00BE7E95" w:rsidRPr="00BE7E95" w:rsidRDefault="00BE7E95" w:rsidP="00BE7E95">
            <w:pPr>
              <w:jc w:val="center"/>
              <w:rPr>
                <w:rFonts w:ascii="Times New Roman" w:eastAsia="標楷體" w:hAnsi="Times New Roman" w:cs="Times New Roman"/>
              </w:rPr>
            </w:pPr>
            <w:r w:rsidRPr="00BE7E95">
              <w:rPr>
                <w:rFonts w:ascii="Times New Roman" w:eastAsia="標楷體" w:hAnsi="Times New Roman" w:cs="Times New Roman" w:hint="eastAsia"/>
              </w:rPr>
              <w:t>骨性車站</w:t>
            </w:r>
          </w:p>
        </w:tc>
        <w:tc>
          <w:tcPr>
            <w:tcW w:w="1134" w:type="dxa"/>
          </w:tcPr>
          <w:p w:rsidR="00BE7E95" w:rsidRPr="00BE7E95" w:rsidRDefault="00BE7E95" w:rsidP="00BE7E95">
            <w:pPr>
              <w:jc w:val="center"/>
              <w:rPr>
                <w:rFonts w:ascii="Times New Roman" w:eastAsia="標楷體" w:hAnsi="Times New Roman" w:cs="Times New Roman"/>
              </w:rPr>
            </w:pPr>
          </w:p>
        </w:tc>
        <w:tc>
          <w:tcPr>
            <w:tcW w:w="5027" w:type="dxa"/>
          </w:tcPr>
          <w:p w:rsidR="00BE7E95" w:rsidRPr="00BE7E95" w:rsidRDefault="00BE7E95" w:rsidP="00BE7E95">
            <w:pPr>
              <w:jc w:val="center"/>
              <w:rPr>
                <w:rFonts w:ascii="Times New Roman" w:eastAsia="標楷體" w:hAnsi="Times New Roman" w:cs="Times New Roman"/>
              </w:rPr>
            </w:pPr>
            <w:r w:rsidRPr="00BE7E95">
              <w:rPr>
                <w:rFonts w:ascii="Times New Roman" w:eastAsia="標楷體" w:hAnsi="Times New Roman" w:cs="Times New Roman" w:hint="eastAsia"/>
              </w:rPr>
              <w:t>肌筋膜軌道</w:t>
            </w: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15</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頭皮筋膜</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乳突</w:t>
            </w: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14</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13</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胸鎖乳突肌</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胸骨柄</w:t>
            </w: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12</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11</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胸骨肌</w:t>
            </w:r>
            <w:r>
              <w:rPr>
                <w:rFonts w:ascii="Times New Roman" w:eastAsia="標楷體" w:hAnsi="Times New Roman" w:cs="Times New Roman" w:hint="eastAsia"/>
              </w:rPr>
              <w:t>/</w:t>
            </w:r>
            <w:r>
              <w:rPr>
                <w:rFonts w:ascii="Times New Roman" w:eastAsia="標楷體" w:hAnsi="Times New Roman" w:cs="Times New Roman" w:hint="eastAsia"/>
              </w:rPr>
              <w:t>胸軟骨筋膜</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第五肋骨</w:t>
            </w: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10</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P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09</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腹直肌</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恥骨結節</w:t>
            </w: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08</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AIIS</w:t>
            </w: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07</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06</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股直肌</w:t>
            </w:r>
            <w:r>
              <w:rPr>
                <w:rFonts w:ascii="Times New Roman" w:eastAsia="標楷體" w:hAnsi="Times New Roman" w:cs="Times New Roman" w:hint="eastAsia"/>
              </w:rPr>
              <w:t>/</w:t>
            </w:r>
            <w:r>
              <w:rPr>
                <w:rFonts w:ascii="Times New Roman" w:eastAsia="標楷體" w:hAnsi="Times New Roman" w:cs="Times New Roman" w:hint="eastAsia"/>
              </w:rPr>
              <w:t>股四頭肌</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lastRenderedPageBreak/>
              <w:t>髕骨</w:t>
            </w: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05</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04</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髕韌帶</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脛骨粗隆</w:t>
            </w: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03</w:t>
            </w:r>
          </w:p>
        </w:tc>
        <w:tc>
          <w:tcPr>
            <w:tcW w:w="5027" w:type="dxa"/>
          </w:tcPr>
          <w:p w:rsidR="00BE7E95" w:rsidRPr="00BE7E95" w:rsidRDefault="00BE7E95" w:rsidP="00BE7E95">
            <w:pPr>
              <w:rPr>
                <w:rFonts w:ascii="Times New Roman" w:eastAsia="標楷體" w:hAnsi="Times New Roman" w:cs="Times New Roman"/>
              </w:rPr>
            </w:pPr>
          </w:p>
        </w:tc>
      </w:tr>
      <w:tr w:rsidR="00BE7E95" w:rsidTr="00BE7E95">
        <w:tc>
          <w:tcPr>
            <w:tcW w:w="4361" w:type="dxa"/>
          </w:tcPr>
          <w:p w:rsidR="00BE7E95" w:rsidRPr="00BE7E95" w:rsidRDefault="00BE7E95" w:rsidP="00BE7E95">
            <w:pPr>
              <w:rPr>
                <w:rFonts w:ascii="Times New Roman" w:eastAsia="標楷體" w:hAnsi="Times New Roman" w:cs="Times New Roman"/>
              </w:rPr>
            </w:pP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02</w:t>
            </w:r>
          </w:p>
        </w:tc>
        <w:tc>
          <w:tcPr>
            <w:tcW w:w="5027" w:type="dxa"/>
          </w:tcPr>
          <w:p w:rsidR="00BE7E95" w:rsidRPr="00BE7E95" w:rsidRDefault="00BE7E95" w:rsidP="00BE7E95">
            <w:pPr>
              <w:rPr>
                <w:rFonts w:ascii="Times New Roman" w:eastAsia="標楷體" w:hAnsi="Times New Roman" w:cs="Times New Roman"/>
              </w:rPr>
            </w:pPr>
            <w:r>
              <w:rPr>
                <w:rFonts w:ascii="Times New Roman" w:eastAsia="標楷體" w:hAnsi="Times New Roman" w:cs="Times New Roman" w:hint="eastAsia"/>
              </w:rPr>
              <w:t>伸趾長肌及短肌</w:t>
            </w:r>
            <w:r>
              <w:rPr>
                <w:rFonts w:ascii="Times New Roman" w:eastAsia="標楷體" w:hAnsi="Times New Roman" w:cs="Times New Roman" w:hint="eastAsia"/>
              </w:rPr>
              <w:t>,</w:t>
            </w:r>
            <w:r>
              <w:rPr>
                <w:rFonts w:ascii="Times New Roman" w:eastAsia="標楷體" w:hAnsi="Times New Roman" w:cs="Times New Roman" w:hint="eastAsia"/>
              </w:rPr>
              <w:t>脛前肌</w:t>
            </w:r>
            <w:r>
              <w:rPr>
                <w:rFonts w:ascii="Times New Roman" w:eastAsia="標楷體" w:hAnsi="Times New Roman" w:cs="Times New Roman" w:hint="eastAsia"/>
              </w:rPr>
              <w:t>,</w:t>
            </w:r>
            <w:r>
              <w:rPr>
                <w:rFonts w:ascii="Times New Roman" w:eastAsia="標楷體" w:hAnsi="Times New Roman" w:cs="Times New Roman" w:hint="eastAsia"/>
              </w:rPr>
              <w:t>小腿前側隔間</w:t>
            </w:r>
          </w:p>
        </w:tc>
      </w:tr>
      <w:tr w:rsidR="00BE7E95" w:rsidTr="00BE7E95">
        <w:tc>
          <w:tcPr>
            <w:tcW w:w="4361" w:type="dxa"/>
          </w:tcPr>
          <w:p w:rsidR="00BE7E95" w:rsidRPr="00BE7E95" w:rsidRDefault="00131B97" w:rsidP="00BE7E95">
            <w:pPr>
              <w:rPr>
                <w:rFonts w:ascii="Times New Roman" w:eastAsia="標楷體" w:hAnsi="Times New Roman" w:cs="Times New Roman"/>
              </w:rPr>
            </w:pPr>
            <w:r>
              <w:rPr>
                <w:rFonts w:ascii="Times New Roman" w:eastAsia="標楷體" w:hAnsi="Times New Roman" w:cs="Times New Roman" w:hint="eastAsia"/>
              </w:rPr>
              <w:t>腳趾蹠骨之背側表面</w:t>
            </w:r>
          </w:p>
        </w:tc>
        <w:tc>
          <w:tcPr>
            <w:tcW w:w="1134" w:type="dxa"/>
          </w:tcPr>
          <w:p w:rsidR="00BE7E95" w:rsidRDefault="00BE7E95" w:rsidP="00BE7E95">
            <w:pPr>
              <w:jc w:val="center"/>
              <w:rPr>
                <w:rFonts w:ascii="Times New Roman" w:eastAsia="標楷體" w:hAnsi="Times New Roman" w:cs="Times New Roman"/>
              </w:rPr>
            </w:pPr>
            <w:r>
              <w:rPr>
                <w:rFonts w:ascii="Times New Roman" w:eastAsia="標楷體" w:hAnsi="Times New Roman" w:cs="Times New Roman" w:hint="eastAsia"/>
              </w:rPr>
              <w:t>01</w:t>
            </w:r>
          </w:p>
        </w:tc>
        <w:tc>
          <w:tcPr>
            <w:tcW w:w="5027" w:type="dxa"/>
          </w:tcPr>
          <w:p w:rsidR="00BE7E95" w:rsidRPr="00BE7E95" w:rsidRDefault="00BE7E95" w:rsidP="00BE7E95">
            <w:pPr>
              <w:rPr>
                <w:rFonts w:ascii="Times New Roman" w:eastAsia="標楷體" w:hAnsi="Times New Roman" w:cs="Times New Roman"/>
              </w:rPr>
            </w:pPr>
          </w:p>
        </w:tc>
      </w:tr>
    </w:tbl>
    <w:p w:rsidR="00BE7E95" w:rsidRPr="00BE7E95" w:rsidRDefault="00BE7E95" w:rsidP="00BE7E95">
      <w:pPr>
        <w:rPr>
          <w:rFonts w:ascii="Times New Roman" w:hAnsi="Times New Roman" w:cs="Times New Roman"/>
        </w:rPr>
      </w:pPr>
    </w:p>
    <w:p w:rsidR="00841B2D" w:rsidRPr="00131B97" w:rsidRDefault="00841B2D" w:rsidP="00841B2D">
      <w:pPr>
        <w:pStyle w:val="a3"/>
        <w:numPr>
          <w:ilvl w:val="0"/>
          <w:numId w:val="9"/>
        </w:numPr>
        <w:ind w:leftChars="0"/>
        <w:rPr>
          <w:rFonts w:ascii="Times New Roman" w:hAnsi="Times New Roman" w:cs="Times New Roman"/>
        </w:rPr>
      </w:pPr>
      <w:r>
        <w:rPr>
          <w:rFonts w:ascii="Times New Roman" w:eastAsia="標楷體" w:hAnsi="Times New Roman" w:cs="Times New Roman" w:hint="eastAsia"/>
        </w:rPr>
        <w:t>SFL</w:t>
      </w:r>
    </w:p>
    <w:p w:rsidR="00131B97" w:rsidRPr="00131B97" w:rsidRDefault="00131B97" w:rsidP="00131B97">
      <w:pPr>
        <w:rPr>
          <w:rFonts w:ascii="Times New Roman" w:hAnsi="Times New Roman" w:cs="Times New Roman"/>
        </w:rPr>
      </w:pPr>
      <w:r>
        <w:rPr>
          <w:rFonts w:ascii="Times New Roman" w:hAnsi="Times New Roman" w:cs="Times New Roman"/>
          <w:noProof/>
        </w:rPr>
        <w:drawing>
          <wp:inline distT="0" distB="0" distL="0" distR="0">
            <wp:extent cx="4088144" cy="7359650"/>
            <wp:effectExtent l="0" t="0" r="7620" b="0"/>
            <wp:docPr id="2" name="圖片 2" descr="C:\Users\VAIO\Desktop\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IMG_03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717" cy="7366081"/>
                    </a:xfrm>
                    <a:prstGeom prst="rect">
                      <a:avLst/>
                    </a:prstGeom>
                    <a:noFill/>
                    <a:ln>
                      <a:noFill/>
                    </a:ln>
                  </pic:spPr>
                </pic:pic>
              </a:graphicData>
            </a:graphic>
          </wp:inline>
        </w:drawing>
      </w:r>
    </w:p>
    <w:p w:rsidR="00EC7F90" w:rsidRDefault="00EC7F90" w:rsidP="00EC7F90">
      <w:pPr>
        <w:pStyle w:val="1"/>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C</w:t>
      </w:r>
      <w:r>
        <w:rPr>
          <w:rFonts w:ascii="Times New Roman" w:eastAsia="標楷體" w:hAnsi="Times New Roman" w:cs="Times New Roman" w:hint="eastAsia"/>
          <w:sz w:val="28"/>
          <w:szCs w:val="28"/>
        </w:rPr>
        <w:t>hapter 5 the lateral line</w:t>
      </w:r>
    </w:p>
    <w:p w:rsidR="00841B2D" w:rsidRPr="001145FF" w:rsidRDefault="00841B2D" w:rsidP="00841B2D">
      <w:pPr>
        <w:pStyle w:val="a3"/>
        <w:numPr>
          <w:ilvl w:val="0"/>
          <w:numId w:val="10"/>
        </w:numPr>
        <w:ind w:leftChars="0"/>
        <w:rPr>
          <w:rFonts w:ascii="Times New Roman" w:hAnsi="Times New Roman" w:cs="Times New Roman"/>
        </w:rPr>
      </w:pPr>
      <w:r w:rsidRPr="00841B2D">
        <w:rPr>
          <w:rFonts w:ascii="Times New Roman" w:eastAsia="標楷體" w:hAnsi="Times New Roman" w:cs="Times New Roman"/>
        </w:rPr>
        <w:t>概論</w:t>
      </w:r>
    </w:p>
    <w:p w:rsidR="001145FF" w:rsidRPr="001145FF" w:rsidRDefault="001145FF" w:rsidP="001145FF">
      <w:pPr>
        <w:pStyle w:val="a3"/>
        <w:numPr>
          <w:ilvl w:val="1"/>
          <w:numId w:val="10"/>
        </w:numPr>
        <w:ind w:leftChars="0"/>
        <w:rPr>
          <w:rFonts w:ascii="Times New Roman" w:hAnsi="Times New Roman" w:cs="Times New Roman"/>
        </w:rPr>
      </w:pPr>
      <w:r>
        <w:rPr>
          <w:rFonts w:ascii="Times New Roman" w:eastAsia="標楷體" w:hAnsi="Times New Roman" w:cs="Times New Roman" w:hint="eastAsia"/>
        </w:rPr>
        <w:t>LL</w:t>
      </w:r>
      <w:r>
        <w:rPr>
          <w:rFonts w:ascii="Times New Roman" w:eastAsia="標楷體" w:hAnsi="Times New Roman" w:cs="Times New Roman" w:hint="eastAsia"/>
        </w:rPr>
        <w:t>由足部底部的內側與外側處上行繞踝部外圍向上延伸至小腿和大腿外側面</w:t>
      </w:r>
      <w:r>
        <w:rPr>
          <w:rFonts w:ascii="Times New Roman" w:eastAsia="標楷體" w:hAnsi="Times New Roman" w:cs="Times New Roman" w:hint="eastAsia"/>
        </w:rPr>
        <w:t>,</w:t>
      </w:r>
      <w:r>
        <w:rPr>
          <w:rFonts w:ascii="Times New Roman" w:eastAsia="標楷體" w:hAnsi="Times New Roman" w:cs="Times New Roman" w:hint="eastAsia"/>
        </w:rPr>
        <w:t>再沿軀幹以交叉方式經肩部下向上行至顱骨</w:t>
      </w:r>
      <w:r>
        <w:rPr>
          <w:rFonts w:ascii="Times New Roman" w:eastAsia="標楷體" w:hAnsi="Times New Roman" w:cs="Times New Roman" w:hint="eastAsia"/>
        </w:rPr>
        <w:t>.</w:t>
      </w:r>
    </w:p>
    <w:p w:rsidR="001145FF" w:rsidRPr="0045732D" w:rsidRDefault="001145FF" w:rsidP="001145FF">
      <w:pPr>
        <w:pStyle w:val="a3"/>
        <w:numPr>
          <w:ilvl w:val="1"/>
          <w:numId w:val="10"/>
        </w:numPr>
        <w:ind w:leftChars="0"/>
        <w:rPr>
          <w:rFonts w:ascii="Times New Roman" w:hAnsi="Times New Roman" w:cs="Times New Roman"/>
        </w:rPr>
      </w:pPr>
      <w:r>
        <w:rPr>
          <w:rFonts w:ascii="Times New Roman" w:eastAsia="標楷體" w:hAnsi="Times New Roman" w:cs="Times New Roman" w:hint="eastAsia"/>
        </w:rPr>
        <w:t>LL</w:t>
      </w:r>
      <w:r>
        <w:rPr>
          <w:rFonts w:ascii="Times New Roman" w:eastAsia="標楷體" w:hAnsi="Times New Roman" w:cs="Times New Roman" w:hint="eastAsia"/>
        </w:rPr>
        <w:t>管理足部的內側和外側並與身體的外側之間有所連結</w:t>
      </w:r>
      <w:r>
        <w:rPr>
          <w:rFonts w:ascii="Times New Roman" w:eastAsia="標楷體" w:hAnsi="Times New Roman" w:cs="Times New Roman" w:hint="eastAsia"/>
        </w:rPr>
        <w:t>,LL</w:t>
      </w:r>
      <w:r>
        <w:rPr>
          <w:rFonts w:ascii="Times New Roman" w:eastAsia="標楷體" w:hAnsi="Times New Roman" w:cs="Times New Roman" w:hint="eastAsia"/>
        </w:rPr>
        <w:t>較</w:t>
      </w:r>
      <w:r>
        <w:rPr>
          <w:rFonts w:ascii="Times New Roman" w:eastAsia="標楷體" w:hAnsi="Times New Roman" w:cs="Times New Roman" w:hint="eastAsia"/>
        </w:rPr>
        <w:t>SFL</w:t>
      </w:r>
      <w:r>
        <w:rPr>
          <w:rFonts w:ascii="Times New Roman" w:eastAsia="標楷體" w:hAnsi="Times New Roman" w:cs="Times New Roman" w:hint="eastAsia"/>
        </w:rPr>
        <w:t>與</w:t>
      </w:r>
      <w:r>
        <w:rPr>
          <w:rFonts w:ascii="Times New Roman" w:eastAsia="標楷體" w:hAnsi="Times New Roman" w:cs="Times New Roman" w:hint="eastAsia"/>
        </w:rPr>
        <w:t>SBL</w:t>
      </w:r>
      <w:r>
        <w:rPr>
          <w:rFonts w:ascii="Times New Roman" w:eastAsia="標楷體" w:hAnsi="Times New Roman" w:cs="Times New Roman" w:hint="eastAsia"/>
        </w:rPr>
        <w:t>對身體左右兩側有較大的槓桿力以調控身體左右兩側的平衡</w:t>
      </w:r>
      <w:r>
        <w:rPr>
          <w:rFonts w:ascii="Times New Roman" w:eastAsia="標楷體" w:hAnsi="Times New Roman" w:cs="Times New Roman" w:hint="eastAsia"/>
        </w:rPr>
        <w:t>.</w:t>
      </w:r>
    </w:p>
    <w:p w:rsidR="0045732D" w:rsidRPr="001145FF" w:rsidRDefault="0045732D" w:rsidP="001145FF">
      <w:pPr>
        <w:pStyle w:val="a3"/>
        <w:numPr>
          <w:ilvl w:val="1"/>
          <w:numId w:val="10"/>
        </w:numPr>
        <w:ind w:leftChars="0"/>
        <w:rPr>
          <w:rFonts w:ascii="Times New Roman" w:hAnsi="Times New Roman" w:cs="Times New Roman"/>
        </w:rPr>
      </w:pPr>
      <w:r>
        <w:rPr>
          <w:rFonts w:ascii="Times New Roman" w:eastAsia="標楷體" w:hAnsi="Times New Roman" w:cs="Times New Roman" w:hint="eastAsia"/>
        </w:rPr>
        <w:t>姿勢性代償模式包括</w:t>
      </w:r>
      <w:r>
        <w:rPr>
          <w:rFonts w:ascii="Times New Roman" w:eastAsia="標楷體" w:hAnsi="Times New Roman" w:cs="Times New Roman" w:hint="eastAsia"/>
        </w:rPr>
        <w:t xml:space="preserve">: </w:t>
      </w:r>
      <w:r>
        <w:rPr>
          <w:rFonts w:ascii="Times New Roman" w:eastAsia="標楷體" w:hAnsi="Times New Roman" w:cs="Times New Roman" w:hint="eastAsia"/>
        </w:rPr>
        <w:t>足踝旋前或旋後</w:t>
      </w:r>
      <w:r>
        <w:rPr>
          <w:rFonts w:ascii="Times New Roman" w:eastAsia="標楷體" w:hAnsi="Times New Roman" w:cs="Times New Roman" w:hint="eastAsia"/>
        </w:rPr>
        <w:t>,</w:t>
      </w:r>
      <w:r>
        <w:rPr>
          <w:rFonts w:ascii="Times New Roman" w:eastAsia="標楷體" w:hAnsi="Times New Roman" w:cs="Times New Roman" w:hint="eastAsia"/>
        </w:rPr>
        <w:t>足踝背屈受限</w:t>
      </w:r>
      <w:r>
        <w:rPr>
          <w:rFonts w:ascii="Times New Roman" w:eastAsia="標楷體" w:hAnsi="Times New Roman" w:cs="Times New Roman" w:hint="eastAsia"/>
        </w:rPr>
        <w:t>,</w:t>
      </w:r>
      <w:r>
        <w:rPr>
          <w:rFonts w:ascii="Times New Roman" w:eastAsia="標楷體" w:hAnsi="Times New Roman" w:cs="Times New Roman" w:hint="eastAsia"/>
        </w:rPr>
        <w:t>膝內翻或外翻</w:t>
      </w:r>
      <w:r>
        <w:rPr>
          <w:rFonts w:ascii="Times New Roman" w:eastAsia="標楷體" w:hAnsi="Times New Roman" w:cs="Times New Roman" w:hint="eastAsia"/>
        </w:rPr>
        <w:t>,</w:t>
      </w:r>
      <w:r>
        <w:rPr>
          <w:rFonts w:ascii="Times New Roman" w:eastAsia="標楷體" w:hAnsi="Times New Roman" w:cs="Times New Roman" w:hint="eastAsia"/>
        </w:rPr>
        <w:t>內收限制</w:t>
      </w:r>
      <w:r>
        <w:rPr>
          <w:rFonts w:ascii="Times New Roman" w:eastAsia="標楷體" w:hAnsi="Times New Roman" w:cs="Times New Roman" w:hint="eastAsia"/>
        </w:rPr>
        <w:t>/</w:t>
      </w:r>
      <w:r>
        <w:rPr>
          <w:rFonts w:ascii="Times New Roman" w:eastAsia="標楷體" w:hAnsi="Times New Roman" w:cs="Times New Roman" w:hint="eastAsia"/>
        </w:rPr>
        <w:t>慢性外展肌的攣縮</w:t>
      </w:r>
      <w:r>
        <w:rPr>
          <w:rFonts w:ascii="Times New Roman" w:eastAsia="標楷體" w:hAnsi="Times New Roman" w:cs="Times New Roman" w:hint="eastAsia"/>
        </w:rPr>
        <w:t>,</w:t>
      </w:r>
      <w:r>
        <w:rPr>
          <w:rFonts w:ascii="Times New Roman" w:eastAsia="標楷體" w:hAnsi="Times New Roman" w:cs="Times New Roman" w:hint="eastAsia"/>
        </w:rPr>
        <w:t>腰椎側彎或腰椎壓迫</w:t>
      </w:r>
      <w:r>
        <w:rPr>
          <w:rFonts w:ascii="Times New Roman" w:eastAsia="標楷體" w:hAnsi="Times New Roman" w:cs="Times New Roman" w:hint="eastAsia"/>
        </w:rPr>
        <w:t>,</w:t>
      </w:r>
      <w:r>
        <w:rPr>
          <w:rFonts w:ascii="Times New Roman" w:eastAsia="標楷體" w:hAnsi="Times New Roman" w:cs="Times New Roman" w:hint="eastAsia"/>
        </w:rPr>
        <w:t>胸廓位移到骨盆側邊</w:t>
      </w:r>
      <w:r>
        <w:rPr>
          <w:rFonts w:ascii="Times New Roman" w:eastAsia="標楷體" w:hAnsi="Times New Roman" w:cs="Times New Roman" w:hint="eastAsia"/>
        </w:rPr>
        <w:t>,</w:t>
      </w:r>
      <w:r>
        <w:rPr>
          <w:rFonts w:ascii="Times New Roman" w:eastAsia="標楷體" w:hAnsi="Times New Roman" w:cs="Times New Roman" w:hint="eastAsia"/>
        </w:rPr>
        <w:t>胸骨和薦骨深度縮短以及因頭部過庠乷入的肩部受限</w:t>
      </w:r>
      <w:r>
        <w:rPr>
          <w:rFonts w:ascii="Times New Roman" w:eastAsia="標楷體" w:hAnsi="Times New Roman" w:cs="Times New Roman" w:hint="eastAsia"/>
        </w:rPr>
        <w:t>.</w:t>
      </w:r>
    </w:p>
    <w:p w:rsidR="001145FF" w:rsidRPr="00841B2D" w:rsidRDefault="001145FF" w:rsidP="001145FF">
      <w:pPr>
        <w:pStyle w:val="a3"/>
        <w:ind w:leftChars="0"/>
        <w:rPr>
          <w:rFonts w:ascii="Times New Roman" w:hAnsi="Times New Roman" w:cs="Times New Roman"/>
        </w:rPr>
      </w:pPr>
    </w:p>
    <w:p w:rsidR="00841B2D" w:rsidRPr="001145FF" w:rsidRDefault="00841B2D" w:rsidP="00841B2D">
      <w:pPr>
        <w:pStyle w:val="a3"/>
        <w:numPr>
          <w:ilvl w:val="0"/>
          <w:numId w:val="10"/>
        </w:numPr>
        <w:ind w:leftChars="0"/>
        <w:rPr>
          <w:rFonts w:ascii="Times New Roman" w:hAnsi="Times New Roman" w:cs="Times New Roman"/>
        </w:rPr>
      </w:pPr>
      <w:r w:rsidRPr="00841B2D">
        <w:rPr>
          <w:rFonts w:ascii="Times New Roman" w:eastAsia="標楷體" w:hAnsi="Times New Roman" w:cs="Times New Roman"/>
        </w:rPr>
        <w:t>功能</w:t>
      </w:r>
    </w:p>
    <w:p w:rsidR="001145FF" w:rsidRPr="001145FF" w:rsidRDefault="001145FF" w:rsidP="001145FF">
      <w:pPr>
        <w:pStyle w:val="a3"/>
        <w:numPr>
          <w:ilvl w:val="1"/>
          <w:numId w:val="10"/>
        </w:numPr>
        <w:ind w:leftChars="0"/>
        <w:rPr>
          <w:rFonts w:ascii="Times New Roman" w:hAnsi="Times New Roman" w:cs="Times New Roman"/>
        </w:rPr>
      </w:pPr>
      <w:r>
        <w:rPr>
          <w:rFonts w:ascii="Times New Roman" w:eastAsia="標楷體" w:hAnsi="Times New Roman" w:cs="Times New Roman" w:hint="eastAsia"/>
        </w:rPr>
        <w:t>姿勢性功能</w:t>
      </w:r>
    </w:p>
    <w:p w:rsidR="001145FF" w:rsidRPr="001145FF" w:rsidRDefault="001145FF" w:rsidP="001145FF">
      <w:pPr>
        <w:pStyle w:val="a3"/>
        <w:numPr>
          <w:ilvl w:val="2"/>
          <w:numId w:val="10"/>
        </w:numPr>
        <w:ind w:leftChars="0"/>
        <w:rPr>
          <w:rFonts w:ascii="Times New Roman" w:hAnsi="Times New Roman" w:cs="Times New Roman"/>
        </w:rPr>
      </w:pPr>
      <w:r>
        <w:rPr>
          <w:rFonts w:ascii="Times New Roman" w:eastAsia="標楷體" w:hAnsi="Times New Roman" w:cs="Times New Roman" w:hint="eastAsia"/>
        </w:rPr>
        <w:t>平衡前後方向以及左右兩側的穩定</w:t>
      </w:r>
    </w:p>
    <w:p w:rsidR="001145FF" w:rsidRPr="001145FF" w:rsidRDefault="001145FF" w:rsidP="001145FF">
      <w:pPr>
        <w:pStyle w:val="a3"/>
        <w:numPr>
          <w:ilvl w:val="2"/>
          <w:numId w:val="10"/>
        </w:numPr>
        <w:ind w:leftChars="0"/>
        <w:rPr>
          <w:rFonts w:ascii="Times New Roman" w:hAnsi="Times New Roman" w:cs="Times New Roman"/>
        </w:rPr>
      </w:pPr>
      <w:r>
        <w:rPr>
          <w:rFonts w:ascii="Times New Roman" w:eastAsia="標楷體" w:hAnsi="Times New Roman" w:cs="Times New Roman" w:hint="eastAsia"/>
        </w:rPr>
        <w:t>調控其他表層線</w:t>
      </w:r>
      <w:r>
        <w:rPr>
          <w:rFonts w:ascii="Times New Roman" w:eastAsia="標楷體" w:hAnsi="Times New Roman" w:cs="Times New Roman" w:hint="eastAsia"/>
        </w:rPr>
        <w:t>SBL,SFL</w:t>
      </w:r>
      <w:r>
        <w:rPr>
          <w:rFonts w:ascii="Times New Roman" w:eastAsia="標楷體" w:hAnsi="Times New Roman" w:cs="Times New Roman" w:hint="eastAsia"/>
        </w:rPr>
        <w:t>及所有的上肢線和旋線間的力量</w:t>
      </w:r>
      <w:r>
        <w:rPr>
          <w:rFonts w:ascii="Times New Roman" w:eastAsia="標楷體" w:hAnsi="Times New Roman" w:cs="Times New Roman" w:hint="eastAsia"/>
        </w:rPr>
        <w:t>.</w:t>
      </w:r>
    </w:p>
    <w:p w:rsidR="001145FF" w:rsidRPr="001145FF" w:rsidRDefault="001145FF" w:rsidP="001145FF">
      <w:pPr>
        <w:pStyle w:val="a3"/>
        <w:numPr>
          <w:ilvl w:val="2"/>
          <w:numId w:val="10"/>
        </w:numPr>
        <w:ind w:leftChars="0"/>
        <w:rPr>
          <w:rFonts w:ascii="Times New Roman" w:hAnsi="Times New Roman" w:cs="Times New Roman"/>
        </w:rPr>
      </w:pPr>
      <w:r>
        <w:rPr>
          <w:rFonts w:ascii="Times New Roman" w:eastAsia="標楷體" w:hAnsi="Times New Roman" w:cs="Times New Roman" w:hint="eastAsia"/>
        </w:rPr>
        <w:t>以協調的方式來固定軀幹和下肢</w:t>
      </w:r>
      <w:r>
        <w:rPr>
          <w:rFonts w:ascii="Times New Roman" w:eastAsia="標楷體" w:hAnsi="Times New Roman" w:cs="Times New Roman" w:hint="eastAsia"/>
        </w:rPr>
        <w:t>,</w:t>
      </w:r>
      <w:r>
        <w:rPr>
          <w:rFonts w:ascii="Times New Roman" w:eastAsia="標楷體" w:hAnsi="Times New Roman" w:cs="Times New Roman" w:hint="eastAsia"/>
        </w:rPr>
        <w:t>避免在上肢進行任何活動中發生結構上的鬆動</w:t>
      </w:r>
      <w:r>
        <w:rPr>
          <w:rFonts w:ascii="Times New Roman" w:eastAsia="標楷體" w:hAnsi="Times New Roman" w:cs="Times New Roman" w:hint="eastAsia"/>
        </w:rPr>
        <w:t>.</w:t>
      </w:r>
    </w:p>
    <w:p w:rsidR="001145FF" w:rsidRPr="001145FF" w:rsidRDefault="001145FF" w:rsidP="001145FF">
      <w:pPr>
        <w:pStyle w:val="a3"/>
        <w:numPr>
          <w:ilvl w:val="1"/>
          <w:numId w:val="10"/>
        </w:numPr>
        <w:ind w:leftChars="0"/>
        <w:rPr>
          <w:rFonts w:ascii="Times New Roman" w:hAnsi="Times New Roman" w:cs="Times New Roman"/>
        </w:rPr>
      </w:pPr>
      <w:r>
        <w:rPr>
          <w:rFonts w:ascii="Times New Roman" w:eastAsia="標楷體" w:hAnsi="Times New Roman" w:cs="Times New Roman" w:hint="eastAsia"/>
        </w:rPr>
        <w:t>運動性功能</w:t>
      </w:r>
    </w:p>
    <w:p w:rsidR="001145FF" w:rsidRPr="001145FF" w:rsidRDefault="001145FF" w:rsidP="001145FF">
      <w:pPr>
        <w:pStyle w:val="a3"/>
        <w:numPr>
          <w:ilvl w:val="2"/>
          <w:numId w:val="10"/>
        </w:numPr>
        <w:ind w:leftChars="0"/>
        <w:rPr>
          <w:rFonts w:ascii="Times New Roman" w:hAnsi="Times New Roman" w:cs="Times New Roman"/>
        </w:rPr>
      </w:pPr>
      <w:r>
        <w:rPr>
          <w:rFonts w:ascii="Times New Roman" w:eastAsia="標楷體" w:hAnsi="Times New Roman" w:cs="Times New Roman" w:hint="eastAsia"/>
        </w:rPr>
        <w:t>參與身體的側彎</w:t>
      </w:r>
      <w:r>
        <w:rPr>
          <w:rFonts w:ascii="Times New Roman" w:eastAsia="標楷體" w:hAnsi="Times New Roman" w:cs="Times New Roman"/>
        </w:rPr>
        <w:t>—</w:t>
      </w:r>
      <w:r>
        <w:rPr>
          <w:rFonts w:ascii="Times New Roman" w:eastAsia="標楷體" w:hAnsi="Times New Roman" w:cs="Times New Roman" w:hint="eastAsia"/>
        </w:rPr>
        <w:t>軀幹側彎</w:t>
      </w:r>
      <w:r>
        <w:rPr>
          <w:rFonts w:ascii="Times New Roman" w:eastAsia="標楷體" w:hAnsi="Times New Roman" w:cs="Times New Roman" w:hint="eastAsia"/>
        </w:rPr>
        <w:t>,</w:t>
      </w:r>
      <w:r>
        <w:rPr>
          <w:rFonts w:ascii="Times New Roman" w:eastAsia="標楷體" w:hAnsi="Times New Roman" w:cs="Times New Roman" w:hint="eastAsia"/>
        </w:rPr>
        <w:t>髖部外展以及足部外</w:t>
      </w:r>
      <w:r>
        <w:rPr>
          <w:rFonts w:ascii="Times New Roman" w:eastAsia="標楷體" w:hAnsi="Times New Roman" w:cs="Times New Roman" w:hint="eastAsia"/>
        </w:rPr>
        <w:t>.</w:t>
      </w:r>
    </w:p>
    <w:p w:rsidR="001145FF" w:rsidRPr="00841B2D" w:rsidRDefault="001145FF" w:rsidP="001145FF">
      <w:pPr>
        <w:pStyle w:val="a3"/>
        <w:numPr>
          <w:ilvl w:val="2"/>
          <w:numId w:val="10"/>
        </w:numPr>
        <w:ind w:leftChars="0"/>
        <w:rPr>
          <w:rFonts w:ascii="Times New Roman" w:hAnsi="Times New Roman" w:cs="Times New Roman"/>
        </w:rPr>
      </w:pPr>
      <w:r>
        <w:rPr>
          <w:rFonts w:ascii="Times New Roman" w:eastAsia="標楷體" w:hAnsi="Times New Roman" w:cs="Times New Roman" w:hint="eastAsia"/>
        </w:rPr>
        <w:t>可調整身體的側向和旋轉動的</w:t>
      </w:r>
      <w:r w:rsidR="0045732D">
        <w:rPr>
          <w:rFonts w:ascii="Times New Roman" w:eastAsia="標楷體" w:hAnsi="Times New Roman" w:cs="Times New Roman" w:hint="eastAsia"/>
        </w:rPr>
        <w:t>減速功能</w:t>
      </w:r>
    </w:p>
    <w:p w:rsidR="00841B2D" w:rsidRPr="0045732D" w:rsidRDefault="00841B2D" w:rsidP="00841B2D">
      <w:pPr>
        <w:pStyle w:val="a3"/>
        <w:numPr>
          <w:ilvl w:val="0"/>
          <w:numId w:val="10"/>
        </w:numPr>
        <w:ind w:leftChars="0"/>
        <w:rPr>
          <w:rFonts w:ascii="Times New Roman" w:hAnsi="Times New Roman" w:cs="Times New Roman"/>
        </w:rPr>
      </w:pPr>
      <w:r w:rsidRPr="00841B2D">
        <w:rPr>
          <w:rFonts w:ascii="Times New Roman" w:eastAsia="標楷體" w:hAnsi="Times New Roman" w:cs="Times New Roman"/>
        </w:rPr>
        <w:t>肌筋膜軌道和骨性車站</w:t>
      </w:r>
    </w:p>
    <w:tbl>
      <w:tblPr>
        <w:tblStyle w:val="a4"/>
        <w:tblW w:w="0" w:type="auto"/>
        <w:tblLook w:val="04A0" w:firstRow="1" w:lastRow="0" w:firstColumn="1" w:lastColumn="0" w:noHBand="0" w:noVBand="1"/>
      </w:tblPr>
      <w:tblGrid>
        <w:gridCol w:w="4361"/>
        <w:gridCol w:w="1134"/>
        <w:gridCol w:w="5027"/>
      </w:tblGrid>
      <w:tr w:rsidR="0045732D" w:rsidTr="00F43D76">
        <w:tc>
          <w:tcPr>
            <w:tcW w:w="4361" w:type="dxa"/>
          </w:tcPr>
          <w:p w:rsidR="0045732D" w:rsidRPr="00BE7E95" w:rsidRDefault="0045732D" w:rsidP="00F43D76">
            <w:pPr>
              <w:jc w:val="center"/>
              <w:rPr>
                <w:rFonts w:ascii="Times New Roman" w:eastAsia="標楷體" w:hAnsi="Times New Roman" w:cs="Times New Roman"/>
              </w:rPr>
            </w:pPr>
            <w:r w:rsidRPr="00BE7E95">
              <w:rPr>
                <w:rFonts w:ascii="Times New Roman" w:eastAsia="標楷體" w:hAnsi="Times New Roman" w:cs="Times New Roman" w:hint="eastAsia"/>
              </w:rPr>
              <w:t>骨性車站</w:t>
            </w:r>
          </w:p>
        </w:tc>
        <w:tc>
          <w:tcPr>
            <w:tcW w:w="1134" w:type="dxa"/>
          </w:tcPr>
          <w:p w:rsidR="0045732D" w:rsidRPr="00BE7E95" w:rsidRDefault="0045732D" w:rsidP="00F43D76">
            <w:pPr>
              <w:jc w:val="center"/>
              <w:rPr>
                <w:rFonts w:ascii="Times New Roman" w:eastAsia="標楷體" w:hAnsi="Times New Roman" w:cs="Times New Roman"/>
              </w:rPr>
            </w:pPr>
          </w:p>
        </w:tc>
        <w:tc>
          <w:tcPr>
            <w:tcW w:w="5027" w:type="dxa"/>
          </w:tcPr>
          <w:p w:rsidR="0045732D" w:rsidRPr="00BE7E95" w:rsidRDefault="0045732D" w:rsidP="00F43D76">
            <w:pPr>
              <w:jc w:val="center"/>
              <w:rPr>
                <w:rFonts w:ascii="Times New Roman" w:eastAsia="標楷體" w:hAnsi="Times New Roman" w:cs="Times New Roman"/>
              </w:rPr>
            </w:pPr>
            <w:r w:rsidRPr="00BE7E95">
              <w:rPr>
                <w:rFonts w:ascii="Times New Roman" w:eastAsia="標楷體" w:hAnsi="Times New Roman" w:cs="Times New Roman" w:hint="eastAsia"/>
              </w:rPr>
              <w:t>肌筋膜軌道</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枕骨緣</w:t>
            </w:r>
            <w:r>
              <w:rPr>
                <w:rFonts w:ascii="Times New Roman" w:eastAsia="標楷體" w:hAnsi="Times New Roman" w:cs="Times New Roman" w:hint="eastAsia"/>
              </w:rPr>
              <w:t>/</w:t>
            </w:r>
            <w:r>
              <w:rPr>
                <w:rFonts w:ascii="Times New Roman" w:eastAsia="標楷體" w:hAnsi="Times New Roman" w:cs="Times New Roman" w:hint="eastAsia"/>
              </w:rPr>
              <w:t>乳突</w:t>
            </w: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19</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17,18</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頭夾肌</w:t>
            </w:r>
            <w:r>
              <w:rPr>
                <w:rFonts w:ascii="Times New Roman" w:eastAsia="標楷體" w:hAnsi="Times New Roman" w:cs="Times New Roman" w:hint="eastAsia"/>
              </w:rPr>
              <w:t xml:space="preserve">/SCM </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第一和第二肋骨</w:t>
            </w: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16</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14,15</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外及內肋間肌</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肋骨</w:t>
            </w: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13</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11,12</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腹外斜肌</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ASIS,</w:t>
            </w:r>
            <w:r>
              <w:rPr>
                <w:rFonts w:ascii="Times New Roman" w:eastAsia="標楷體" w:hAnsi="Times New Roman" w:cs="Times New Roman" w:hint="eastAsia"/>
              </w:rPr>
              <w:t>髂骨嵴</w:t>
            </w:r>
            <w:r>
              <w:rPr>
                <w:rFonts w:ascii="Times New Roman" w:eastAsia="標楷體" w:hAnsi="Times New Roman" w:cs="Times New Roman" w:hint="eastAsia"/>
              </w:rPr>
              <w:t>,PSIS</w:t>
            </w:r>
          </w:p>
        </w:tc>
        <w:tc>
          <w:tcPr>
            <w:tcW w:w="1134" w:type="dxa"/>
          </w:tcPr>
          <w:p w:rsidR="0045732D" w:rsidRPr="00BE7E95"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09,10</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08</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臀大肌</w:t>
            </w: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07</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TFL</w:t>
            </w: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06</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ITB/</w:t>
            </w:r>
            <w:r>
              <w:rPr>
                <w:rFonts w:ascii="Times New Roman" w:eastAsia="標楷體" w:hAnsi="Times New Roman" w:cs="Times New Roman" w:hint="eastAsia"/>
              </w:rPr>
              <w:t>外展肌</w:t>
            </w:r>
            <w:r>
              <w:rPr>
                <w:rFonts w:ascii="Times New Roman" w:eastAsia="標楷體" w:hAnsi="Times New Roman" w:cs="Times New Roman" w:hint="eastAsia"/>
              </w:rPr>
              <w:t>(</w:t>
            </w:r>
            <w:r>
              <w:rPr>
                <w:rFonts w:ascii="Times New Roman" w:eastAsia="標楷體" w:hAnsi="Times New Roman" w:cs="Times New Roman" w:hint="eastAsia"/>
              </w:rPr>
              <w:t>臀中肌</w:t>
            </w:r>
            <w:r>
              <w:rPr>
                <w:rFonts w:ascii="Times New Roman" w:eastAsia="標楷體" w:hAnsi="Times New Roman" w:cs="Times New Roman" w:hint="eastAsia"/>
              </w:rPr>
              <w:t>)</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脛骨外髁</w:t>
            </w: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05</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04</w:t>
            </w:r>
          </w:p>
        </w:tc>
        <w:tc>
          <w:tcPr>
            <w:tcW w:w="5027"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前脛腓</w:t>
            </w:r>
            <w:r w:rsidR="000E6794">
              <w:rPr>
                <w:rFonts w:ascii="Times New Roman" w:eastAsia="標楷體" w:hAnsi="Times New Roman" w:cs="Times New Roman" w:hint="eastAsia"/>
              </w:rPr>
              <w:t>韌帶</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腓骨頭</w:t>
            </w: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03</w:t>
            </w:r>
          </w:p>
        </w:tc>
        <w:tc>
          <w:tcPr>
            <w:tcW w:w="5027" w:type="dxa"/>
          </w:tcPr>
          <w:p w:rsidR="0045732D" w:rsidRPr="00BE7E95" w:rsidRDefault="0045732D" w:rsidP="00F43D76">
            <w:pPr>
              <w:rPr>
                <w:rFonts w:ascii="Times New Roman" w:eastAsia="標楷體" w:hAnsi="Times New Roman" w:cs="Times New Roman"/>
              </w:rPr>
            </w:pPr>
          </w:p>
        </w:tc>
      </w:tr>
      <w:tr w:rsidR="0045732D" w:rsidTr="00F43D76">
        <w:tc>
          <w:tcPr>
            <w:tcW w:w="4361" w:type="dxa"/>
          </w:tcPr>
          <w:p w:rsidR="0045732D" w:rsidRPr="00BE7E95" w:rsidRDefault="0045732D" w:rsidP="00F43D76">
            <w:pPr>
              <w:rPr>
                <w:rFonts w:ascii="Times New Roman" w:eastAsia="標楷體" w:hAnsi="Times New Roman" w:cs="Times New Roman"/>
              </w:rPr>
            </w:pP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02</w:t>
            </w:r>
          </w:p>
        </w:tc>
        <w:tc>
          <w:tcPr>
            <w:tcW w:w="5027" w:type="dxa"/>
          </w:tcPr>
          <w:p w:rsidR="0045732D" w:rsidRPr="00BE7E95" w:rsidRDefault="000E6794" w:rsidP="00F43D76">
            <w:pPr>
              <w:rPr>
                <w:rFonts w:ascii="Times New Roman" w:eastAsia="標楷體" w:hAnsi="Times New Roman" w:cs="Times New Roman"/>
              </w:rPr>
            </w:pPr>
            <w:r>
              <w:rPr>
                <w:rFonts w:ascii="Times New Roman" w:eastAsia="標楷體" w:hAnsi="Times New Roman" w:cs="Times New Roman" w:hint="eastAsia"/>
              </w:rPr>
              <w:t>腓骨肌群及外側小腿肌間隔</w:t>
            </w:r>
          </w:p>
        </w:tc>
      </w:tr>
      <w:tr w:rsidR="0045732D" w:rsidTr="00F43D76">
        <w:tc>
          <w:tcPr>
            <w:tcW w:w="4361" w:type="dxa"/>
          </w:tcPr>
          <w:p w:rsidR="0045732D" w:rsidRPr="00BE7E95" w:rsidRDefault="00256CCD" w:rsidP="00F43D76">
            <w:pPr>
              <w:rPr>
                <w:rFonts w:ascii="Times New Roman" w:eastAsia="標楷體" w:hAnsi="Times New Roman" w:cs="Times New Roman"/>
              </w:rPr>
            </w:pPr>
            <w:r>
              <w:rPr>
                <w:rFonts w:ascii="Times New Roman" w:eastAsia="標楷體" w:hAnsi="Times New Roman" w:cs="Times New Roman" w:hint="eastAsia"/>
              </w:rPr>
              <w:t>第一和第五蹠骨基部</w:t>
            </w:r>
          </w:p>
        </w:tc>
        <w:tc>
          <w:tcPr>
            <w:tcW w:w="1134" w:type="dxa"/>
          </w:tcPr>
          <w:p w:rsidR="0045732D" w:rsidRDefault="0045732D" w:rsidP="00F43D76">
            <w:pPr>
              <w:jc w:val="center"/>
              <w:rPr>
                <w:rFonts w:ascii="Times New Roman" w:eastAsia="標楷體" w:hAnsi="Times New Roman" w:cs="Times New Roman"/>
              </w:rPr>
            </w:pPr>
            <w:r>
              <w:rPr>
                <w:rFonts w:ascii="Times New Roman" w:eastAsia="標楷體" w:hAnsi="Times New Roman" w:cs="Times New Roman" w:hint="eastAsia"/>
              </w:rPr>
              <w:t>01</w:t>
            </w:r>
          </w:p>
        </w:tc>
        <w:tc>
          <w:tcPr>
            <w:tcW w:w="5027" w:type="dxa"/>
          </w:tcPr>
          <w:p w:rsidR="0045732D" w:rsidRPr="00BE7E95" w:rsidRDefault="0045732D" w:rsidP="00F43D76">
            <w:pPr>
              <w:rPr>
                <w:rFonts w:ascii="Times New Roman" w:eastAsia="標楷體" w:hAnsi="Times New Roman" w:cs="Times New Roman"/>
              </w:rPr>
            </w:pPr>
          </w:p>
        </w:tc>
      </w:tr>
    </w:tbl>
    <w:p w:rsidR="0045732D" w:rsidRDefault="0045732D" w:rsidP="0045732D">
      <w:pPr>
        <w:rPr>
          <w:rFonts w:ascii="Times New Roman" w:hAnsi="Times New Roman" w:cs="Times New Roman"/>
        </w:rPr>
      </w:pPr>
    </w:p>
    <w:p w:rsidR="004B7E24" w:rsidRDefault="004B7E24" w:rsidP="0045732D">
      <w:pPr>
        <w:rPr>
          <w:rFonts w:ascii="Times New Roman" w:hAnsi="Times New Roman" w:cs="Times New Roman"/>
        </w:rPr>
      </w:pPr>
    </w:p>
    <w:p w:rsidR="00841B2D" w:rsidRPr="004B7E24" w:rsidRDefault="00841B2D" w:rsidP="00841B2D">
      <w:pPr>
        <w:pStyle w:val="a3"/>
        <w:numPr>
          <w:ilvl w:val="0"/>
          <w:numId w:val="10"/>
        </w:numPr>
        <w:ind w:leftChars="0"/>
        <w:rPr>
          <w:rFonts w:ascii="Times New Roman" w:hAnsi="Times New Roman" w:cs="Times New Roman"/>
        </w:rPr>
      </w:pPr>
      <w:r w:rsidRPr="00841B2D">
        <w:rPr>
          <w:rFonts w:ascii="Times New Roman" w:eastAsia="標楷體" w:hAnsi="Times New Roman" w:cs="Times New Roman"/>
        </w:rPr>
        <w:lastRenderedPageBreak/>
        <w:t>LL</w:t>
      </w:r>
    </w:p>
    <w:p w:rsidR="004B7E24" w:rsidRPr="004B7E24" w:rsidRDefault="004B7E24" w:rsidP="004B7E24">
      <w:pPr>
        <w:rPr>
          <w:rFonts w:ascii="Times New Roman" w:hAnsi="Times New Roman" w:cs="Times New Roman"/>
        </w:rPr>
      </w:pPr>
      <w:r>
        <w:rPr>
          <w:rFonts w:ascii="Times New Roman" w:hAnsi="Times New Roman" w:cs="Times New Roman"/>
          <w:noProof/>
        </w:rPr>
        <w:drawing>
          <wp:inline distT="0" distB="0" distL="0" distR="0">
            <wp:extent cx="5060830" cy="8781717"/>
            <wp:effectExtent l="0" t="0" r="6985" b="635"/>
            <wp:docPr id="3" name="圖片 3" descr="C:\Users\VAIO\Desktop\anatomy trains\IMG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anatomy trains\IMG_03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3174" cy="8785784"/>
                    </a:xfrm>
                    <a:prstGeom prst="rect">
                      <a:avLst/>
                    </a:prstGeom>
                    <a:noFill/>
                    <a:ln>
                      <a:noFill/>
                    </a:ln>
                  </pic:spPr>
                </pic:pic>
              </a:graphicData>
            </a:graphic>
          </wp:inline>
        </w:drawing>
      </w:r>
      <w:bookmarkStart w:id="0" w:name="_GoBack"/>
      <w:bookmarkEnd w:id="0"/>
    </w:p>
    <w:sectPr w:rsidR="004B7E24" w:rsidRPr="004B7E24" w:rsidSect="00EC7F90">
      <w:headerReference w:type="default" r:id="rId11"/>
      <w:footerReference w:type="default" r:id="rId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B0A" w:rsidRDefault="00156B0A" w:rsidP="00D63378">
      <w:r>
        <w:separator/>
      </w:r>
    </w:p>
  </w:endnote>
  <w:endnote w:type="continuationSeparator" w:id="0">
    <w:p w:rsidR="00156B0A" w:rsidRDefault="00156B0A" w:rsidP="00D6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378" w:rsidRDefault="00D633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B0A" w:rsidRDefault="00156B0A" w:rsidP="00D63378">
      <w:r>
        <w:separator/>
      </w:r>
    </w:p>
  </w:footnote>
  <w:footnote w:type="continuationSeparator" w:id="0">
    <w:p w:rsidR="00156B0A" w:rsidRDefault="00156B0A" w:rsidP="00D6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378" w:rsidRDefault="00D6337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208D"/>
    <w:multiLevelType w:val="hybridMultilevel"/>
    <w:tmpl w:val="0898F6D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154C27FC"/>
    <w:multiLevelType w:val="hybridMultilevel"/>
    <w:tmpl w:val="1082C38E"/>
    <w:lvl w:ilvl="0" w:tplc="04090011">
      <w:start w:val="1"/>
      <w:numFmt w:val="upperLetter"/>
      <w:lvlText w:val="%1."/>
      <w:lvlJc w:val="left"/>
      <w:pPr>
        <w:ind w:left="480" w:hanging="480"/>
      </w:p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C4A78"/>
    <w:multiLevelType w:val="hybridMultilevel"/>
    <w:tmpl w:val="2C9A86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EC94683"/>
    <w:multiLevelType w:val="hybridMultilevel"/>
    <w:tmpl w:val="E04688B8"/>
    <w:lvl w:ilvl="0" w:tplc="45DA466A">
      <w:start w:val="1"/>
      <w:numFmt w:val="upperLetter"/>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EA5FFC"/>
    <w:multiLevelType w:val="hybridMultilevel"/>
    <w:tmpl w:val="3C7604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41D237E"/>
    <w:multiLevelType w:val="hybridMultilevel"/>
    <w:tmpl w:val="A564808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367F6B77"/>
    <w:multiLevelType w:val="hybridMultilevel"/>
    <w:tmpl w:val="EDCE98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434D228E"/>
    <w:multiLevelType w:val="hybridMultilevel"/>
    <w:tmpl w:val="94643C3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505195"/>
    <w:multiLevelType w:val="hybridMultilevel"/>
    <w:tmpl w:val="33CA3856"/>
    <w:lvl w:ilvl="0" w:tplc="04090011">
      <w:start w:val="1"/>
      <w:numFmt w:val="upperLetter"/>
      <w:lvlText w:val="%1."/>
      <w:lvlJc w:val="left"/>
      <w:pPr>
        <w:ind w:left="480" w:hanging="480"/>
      </w:p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1154F00"/>
    <w:multiLevelType w:val="hybridMultilevel"/>
    <w:tmpl w:val="1082C38E"/>
    <w:lvl w:ilvl="0" w:tplc="04090011">
      <w:start w:val="1"/>
      <w:numFmt w:val="upperLetter"/>
      <w:lvlText w:val="%1."/>
      <w:lvlJc w:val="left"/>
      <w:pPr>
        <w:ind w:left="480" w:hanging="480"/>
      </w:p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5E8625B"/>
    <w:multiLevelType w:val="hybridMultilevel"/>
    <w:tmpl w:val="F20C365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AFC4F59"/>
    <w:multiLevelType w:val="hybridMultilevel"/>
    <w:tmpl w:val="87A2BC7C"/>
    <w:lvl w:ilvl="0" w:tplc="1EA2A6B4">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A480C24"/>
    <w:multiLevelType w:val="hybridMultilevel"/>
    <w:tmpl w:val="964427DA"/>
    <w:lvl w:ilvl="0" w:tplc="B66CE91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0D7384B"/>
    <w:multiLevelType w:val="hybridMultilevel"/>
    <w:tmpl w:val="AC90885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6"/>
  </w:num>
  <w:num w:numId="3">
    <w:abstractNumId w:val="3"/>
  </w:num>
  <w:num w:numId="4">
    <w:abstractNumId w:val="2"/>
  </w:num>
  <w:num w:numId="5">
    <w:abstractNumId w:val="13"/>
  </w:num>
  <w:num w:numId="6">
    <w:abstractNumId w:val="5"/>
  </w:num>
  <w:num w:numId="7">
    <w:abstractNumId w:val="9"/>
  </w:num>
  <w:num w:numId="8">
    <w:abstractNumId w:val="0"/>
  </w:num>
  <w:num w:numId="9">
    <w:abstractNumId w:val="1"/>
  </w:num>
  <w:num w:numId="10">
    <w:abstractNumId w:val="8"/>
  </w:num>
  <w:num w:numId="11">
    <w:abstractNumId w:val="7"/>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563"/>
    <w:rsid w:val="000069AC"/>
    <w:rsid w:val="00040262"/>
    <w:rsid w:val="00072642"/>
    <w:rsid w:val="000762A2"/>
    <w:rsid w:val="00081EFC"/>
    <w:rsid w:val="000E6794"/>
    <w:rsid w:val="001145FF"/>
    <w:rsid w:val="00116E74"/>
    <w:rsid w:val="00131B97"/>
    <w:rsid w:val="00144A1C"/>
    <w:rsid w:val="00156875"/>
    <w:rsid w:val="00156B0A"/>
    <w:rsid w:val="001878E5"/>
    <w:rsid w:val="00187A36"/>
    <w:rsid w:val="00195E01"/>
    <w:rsid w:val="001E04A7"/>
    <w:rsid w:val="001E1EEF"/>
    <w:rsid w:val="001F6EA6"/>
    <w:rsid w:val="00220852"/>
    <w:rsid w:val="002341C6"/>
    <w:rsid w:val="00246E30"/>
    <w:rsid w:val="00256CCD"/>
    <w:rsid w:val="00267F5A"/>
    <w:rsid w:val="00292F94"/>
    <w:rsid w:val="002E3144"/>
    <w:rsid w:val="0030540A"/>
    <w:rsid w:val="00326C83"/>
    <w:rsid w:val="00355BAC"/>
    <w:rsid w:val="003919B7"/>
    <w:rsid w:val="003B09C9"/>
    <w:rsid w:val="003C6274"/>
    <w:rsid w:val="003E0192"/>
    <w:rsid w:val="003E232E"/>
    <w:rsid w:val="003E465E"/>
    <w:rsid w:val="00414CA4"/>
    <w:rsid w:val="00422DAB"/>
    <w:rsid w:val="00443563"/>
    <w:rsid w:val="0045732D"/>
    <w:rsid w:val="00461C23"/>
    <w:rsid w:val="00470DED"/>
    <w:rsid w:val="00485CB3"/>
    <w:rsid w:val="004B7E24"/>
    <w:rsid w:val="00507355"/>
    <w:rsid w:val="00540403"/>
    <w:rsid w:val="005446A6"/>
    <w:rsid w:val="00552582"/>
    <w:rsid w:val="0056382F"/>
    <w:rsid w:val="00566310"/>
    <w:rsid w:val="005908F2"/>
    <w:rsid w:val="00593D75"/>
    <w:rsid w:val="005C58BF"/>
    <w:rsid w:val="005E0306"/>
    <w:rsid w:val="00622F85"/>
    <w:rsid w:val="00625850"/>
    <w:rsid w:val="006950FE"/>
    <w:rsid w:val="006B052F"/>
    <w:rsid w:val="006D1BDA"/>
    <w:rsid w:val="006E4741"/>
    <w:rsid w:val="006F02AA"/>
    <w:rsid w:val="007104DE"/>
    <w:rsid w:val="00727201"/>
    <w:rsid w:val="007376F7"/>
    <w:rsid w:val="00741154"/>
    <w:rsid w:val="007607E3"/>
    <w:rsid w:val="007A473F"/>
    <w:rsid w:val="007B11AD"/>
    <w:rsid w:val="007C248C"/>
    <w:rsid w:val="007D035E"/>
    <w:rsid w:val="007D52C2"/>
    <w:rsid w:val="007D7742"/>
    <w:rsid w:val="007E5269"/>
    <w:rsid w:val="007E7C0D"/>
    <w:rsid w:val="008142B9"/>
    <w:rsid w:val="00841B2D"/>
    <w:rsid w:val="00881F25"/>
    <w:rsid w:val="00886FD0"/>
    <w:rsid w:val="008A4F77"/>
    <w:rsid w:val="008B7511"/>
    <w:rsid w:val="008E4C28"/>
    <w:rsid w:val="00927AAF"/>
    <w:rsid w:val="00957B2F"/>
    <w:rsid w:val="00975EA1"/>
    <w:rsid w:val="00993493"/>
    <w:rsid w:val="009A539D"/>
    <w:rsid w:val="009C108D"/>
    <w:rsid w:val="009C128A"/>
    <w:rsid w:val="009C66E9"/>
    <w:rsid w:val="009D3855"/>
    <w:rsid w:val="009E40E0"/>
    <w:rsid w:val="00A340A2"/>
    <w:rsid w:val="00A6045F"/>
    <w:rsid w:val="00A70FE5"/>
    <w:rsid w:val="00A72F6C"/>
    <w:rsid w:val="00A913D3"/>
    <w:rsid w:val="00A9614E"/>
    <w:rsid w:val="00AA7C74"/>
    <w:rsid w:val="00AB234A"/>
    <w:rsid w:val="00AD542E"/>
    <w:rsid w:val="00AD66C4"/>
    <w:rsid w:val="00B01603"/>
    <w:rsid w:val="00B114E4"/>
    <w:rsid w:val="00B15C70"/>
    <w:rsid w:val="00B23056"/>
    <w:rsid w:val="00B237B4"/>
    <w:rsid w:val="00B7322B"/>
    <w:rsid w:val="00BA14F8"/>
    <w:rsid w:val="00BB162D"/>
    <w:rsid w:val="00BC0CA8"/>
    <w:rsid w:val="00BD33BB"/>
    <w:rsid w:val="00BE0043"/>
    <w:rsid w:val="00BE5167"/>
    <w:rsid w:val="00BE7E95"/>
    <w:rsid w:val="00BF2514"/>
    <w:rsid w:val="00C52CAD"/>
    <w:rsid w:val="00C6751C"/>
    <w:rsid w:val="00C85EE7"/>
    <w:rsid w:val="00CB2907"/>
    <w:rsid w:val="00CD65BA"/>
    <w:rsid w:val="00D63378"/>
    <w:rsid w:val="00D72961"/>
    <w:rsid w:val="00DA1DBA"/>
    <w:rsid w:val="00DB6C2D"/>
    <w:rsid w:val="00DC15C8"/>
    <w:rsid w:val="00DC6B81"/>
    <w:rsid w:val="00E17B85"/>
    <w:rsid w:val="00E209BE"/>
    <w:rsid w:val="00EC70C9"/>
    <w:rsid w:val="00EC7F90"/>
    <w:rsid w:val="00ED2001"/>
    <w:rsid w:val="00F04202"/>
    <w:rsid w:val="00F421BA"/>
    <w:rsid w:val="00F7234E"/>
    <w:rsid w:val="00F73FFA"/>
    <w:rsid w:val="00F7716B"/>
    <w:rsid w:val="00FD4092"/>
    <w:rsid w:val="00FD5525"/>
    <w:rsid w:val="00FF03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EC7F9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C7F90"/>
    <w:rPr>
      <w:rFonts w:asciiTheme="majorHAnsi" w:eastAsiaTheme="majorEastAsia" w:hAnsiTheme="majorHAnsi" w:cstheme="majorBidi"/>
      <w:b/>
      <w:bCs/>
      <w:kern w:val="52"/>
      <w:sz w:val="52"/>
      <w:szCs w:val="52"/>
    </w:rPr>
  </w:style>
  <w:style w:type="paragraph" w:styleId="a3">
    <w:name w:val="List Paragraph"/>
    <w:basedOn w:val="a"/>
    <w:uiPriority w:val="34"/>
    <w:qFormat/>
    <w:rsid w:val="00EC7F90"/>
    <w:pPr>
      <w:ind w:leftChars="200" w:left="480"/>
    </w:pPr>
  </w:style>
  <w:style w:type="table" w:styleId="a4">
    <w:name w:val="Table Grid"/>
    <w:basedOn w:val="a1"/>
    <w:uiPriority w:val="59"/>
    <w:rsid w:val="00470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376F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376F7"/>
    <w:rPr>
      <w:rFonts w:asciiTheme="majorHAnsi" w:eastAsiaTheme="majorEastAsia" w:hAnsiTheme="majorHAnsi" w:cstheme="majorBidi"/>
      <w:sz w:val="18"/>
      <w:szCs w:val="18"/>
    </w:rPr>
  </w:style>
  <w:style w:type="paragraph" w:styleId="a7">
    <w:name w:val="header"/>
    <w:basedOn w:val="a"/>
    <w:link w:val="a8"/>
    <w:uiPriority w:val="99"/>
    <w:unhideWhenUsed/>
    <w:rsid w:val="00D63378"/>
    <w:pPr>
      <w:tabs>
        <w:tab w:val="center" w:pos="4153"/>
        <w:tab w:val="right" w:pos="8306"/>
      </w:tabs>
      <w:snapToGrid w:val="0"/>
    </w:pPr>
    <w:rPr>
      <w:sz w:val="20"/>
      <w:szCs w:val="20"/>
    </w:rPr>
  </w:style>
  <w:style w:type="character" w:customStyle="1" w:styleId="a8">
    <w:name w:val="頁首 字元"/>
    <w:basedOn w:val="a0"/>
    <w:link w:val="a7"/>
    <w:uiPriority w:val="99"/>
    <w:rsid w:val="00D63378"/>
    <w:rPr>
      <w:sz w:val="20"/>
      <w:szCs w:val="20"/>
    </w:rPr>
  </w:style>
  <w:style w:type="paragraph" w:styleId="a9">
    <w:name w:val="footer"/>
    <w:basedOn w:val="a"/>
    <w:link w:val="aa"/>
    <w:uiPriority w:val="99"/>
    <w:unhideWhenUsed/>
    <w:rsid w:val="00D63378"/>
    <w:pPr>
      <w:tabs>
        <w:tab w:val="center" w:pos="4153"/>
        <w:tab w:val="right" w:pos="8306"/>
      </w:tabs>
      <w:snapToGrid w:val="0"/>
    </w:pPr>
    <w:rPr>
      <w:sz w:val="20"/>
      <w:szCs w:val="20"/>
    </w:rPr>
  </w:style>
  <w:style w:type="character" w:customStyle="1" w:styleId="aa">
    <w:name w:val="頁尾 字元"/>
    <w:basedOn w:val="a0"/>
    <w:link w:val="a9"/>
    <w:uiPriority w:val="99"/>
    <w:rsid w:val="00D6337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EC7F9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C7F90"/>
    <w:rPr>
      <w:rFonts w:asciiTheme="majorHAnsi" w:eastAsiaTheme="majorEastAsia" w:hAnsiTheme="majorHAnsi" w:cstheme="majorBidi"/>
      <w:b/>
      <w:bCs/>
      <w:kern w:val="52"/>
      <w:sz w:val="52"/>
      <w:szCs w:val="52"/>
    </w:rPr>
  </w:style>
  <w:style w:type="paragraph" w:styleId="a3">
    <w:name w:val="List Paragraph"/>
    <w:basedOn w:val="a"/>
    <w:uiPriority w:val="34"/>
    <w:qFormat/>
    <w:rsid w:val="00EC7F90"/>
    <w:pPr>
      <w:ind w:leftChars="200" w:left="480"/>
    </w:pPr>
  </w:style>
  <w:style w:type="table" w:styleId="a4">
    <w:name w:val="Table Grid"/>
    <w:basedOn w:val="a1"/>
    <w:uiPriority w:val="59"/>
    <w:rsid w:val="00470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376F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376F7"/>
    <w:rPr>
      <w:rFonts w:asciiTheme="majorHAnsi" w:eastAsiaTheme="majorEastAsia" w:hAnsiTheme="majorHAnsi" w:cstheme="majorBidi"/>
      <w:sz w:val="18"/>
      <w:szCs w:val="18"/>
    </w:rPr>
  </w:style>
  <w:style w:type="paragraph" w:styleId="a7">
    <w:name w:val="header"/>
    <w:basedOn w:val="a"/>
    <w:link w:val="a8"/>
    <w:uiPriority w:val="99"/>
    <w:unhideWhenUsed/>
    <w:rsid w:val="00D63378"/>
    <w:pPr>
      <w:tabs>
        <w:tab w:val="center" w:pos="4153"/>
        <w:tab w:val="right" w:pos="8306"/>
      </w:tabs>
      <w:snapToGrid w:val="0"/>
    </w:pPr>
    <w:rPr>
      <w:sz w:val="20"/>
      <w:szCs w:val="20"/>
    </w:rPr>
  </w:style>
  <w:style w:type="character" w:customStyle="1" w:styleId="a8">
    <w:name w:val="頁首 字元"/>
    <w:basedOn w:val="a0"/>
    <w:link w:val="a7"/>
    <w:uiPriority w:val="99"/>
    <w:rsid w:val="00D63378"/>
    <w:rPr>
      <w:sz w:val="20"/>
      <w:szCs w:val="20"/>
    </w:rPr>
  </w:style>
  <w:style w:type="paragraph" w:styleId="a9">
    <w:name w:val="footer"/>
    <w:basedOn w:val="a"/>
    <w:link w:val="aa"/>
    <w:uiPriority w:val="99"/>
    <w:unhideWhenUsed/>
    <w:rsid w:val="00D63378"/>
    <w:pPr>
      <w:tabs>
        <w:tab w:val="center" w:pos="4153"/>
        <w:tab w:val="right" w:pos="8306"/>
      </w:tabs>
      <w:snapToGrid w:val="0"/>
    </w:pPr>
    <w:rPr>
      <w:sz w:val="20"/>
      <w:szCs w:val="20"/>
    </w:rPr>
  </w:style>
  <w:style w:type="character" w:customStyle="1" w:styleId="aa">
    <w:name w:val="頁尾 字元"/>
    <w:basedOn w:val="a0"/>
    <w:link w:val="a9"/>
    <w:uiPriority w:val="99"/>
    <w:rsid w:val="00D6337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Wen-Chieh</dc:creator>
  <cp:lastModifiedBy>Yang Wen-Chieh</cp:lastModifiedBy>
  <cp:revision>4</cp:revision>
  <dcterms:created xsi:type="dcterms:W3CDTF">2015-10-13T16:40:00Z</dcterms:created>
  <dcterms:modified xsi:type="dcterms:W3CDTF">2015-10-14T02:03:00Z</dcterms:modified>
</cp:coreProperties>
</file>